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0FD6" w14:textId="77777777" w:rsidR="00870F9D" w:rsidRDefault="00380ECA" w:rsidP="00870F9D">
      <w:pPr>
        <w:pStyle w:val="ListParagraph"/>
        <w:ind w:left="90"/>
        <w:jc w:val="both"/>
        <w:rPr>
          <w:b/>
          <w:sz w:val="22"/>
          <w:szCs w:val="22"/>
        </w:rPr>
      </w:pPr>
      <w:r>
        <w:rPr>
          <w:b/>
          <w:noProof/>
          <w:lang w:val="en-AU" w:eastAsia="en-AU"/>
        </w:rPr>
        <mc:AlternateContent>
          <mc:Choice Requires="wps">
            <w:drawing>
              <wp:anchor distT="0" distB="0" distL="114300" distR="114300" simplePos="0" relativeHeight="251659264" behindDoc="1" locked="0" layoutInCell="1" allowOverlap="1" wp14:anchorId="6C4CE56F" wp14:editId="31667479">
                <wp:simplePos x="0" y="0"/>
                <wp:positionH relativeFrom="margin">
                  <wp:posOffset>38100</wp:posOffset>
                </wp:positionH>
                <wp:positionV relativeFrom="paragraph">
                  <wp:posOffset>114935</wp:posOffset>
                </wp:positionV>
                <wp:extent cx="6282055" cy="628650"/>
                <wp:effectExtent l="0" t="0" r="23495" b="19050"/>
                <wp:wrapNone/>
                <wp:docPr id="3" name="Rectangle 3"/>
                <wp:cNvGraphicFramePr/>
                <a:graphic xmlns:a="http://schemas.openxmlformats.org/drawingml/2006/main">
                  <a:graphicData uri="http://schemas.microsoft.com/office/word/2010/wordprocessingShape">
                    <wps:wsp>
                      <wps:cNvSpPr/>
                      <wps:spPr>
                        <a:xfrm>
                          <a:off x="0" y="0"/>
                          <a:ext cx="6282055" cy="62865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D86A2" id="Rectangle 3" o:spid="_x0000_s1026" style="position:absolute;margin-left:3pt;margin-top:9.05pt;width:494.65pt;height:4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" fillcolor="#d8d8d8 [2732]" strokecolor="#d8d8d8 [2732]" strokeweight="1pt">
                <w10:wrap anchorx="margin"/>
              </v:rect>
            </w:pict>
          </mc:Fallback>
        </mc:AlternateContent>
      </w:r>
    </w:p>
    <w:p w14:paraId="2CAA3A51" w14:textId="2B8628C8" w:rsidR="00380ECA" w:rsidRPr="006059AC" w:rsidRDefault="00380ECA" w:rsidP="00380ECA">
      <w:pPr>
        <w:numPr>
          <w:ilvl w:val="0"/>
          <w:numId w:val="10"/>
        </w:numPr>
        <w:rPr>
          <w:lang w:val="en-US"/>
        </w:rPr>
      </w:pPr>
      <w:r w:rsidRPr="006059AC">
        <w:rPr>
          <w:lang w:val="en-US"/>
        </w:rPr>
        <w:t xml:space="preserve">All </w:t>
      </w:r>
      <w:r w:rsidR="00924371">
        <w:rPr>
          <w:lang w:val="en-US"/>
        </w:rPr>
        <w:t>notifications</w:t>
      </w:r>
      <w:r w:rsidRPr="006059AC">
        <w:rPr>
          <w:lang w:val="en-US"/>
        </w:rPr>
        <w:t xml:space="preserve"> should be forwarded to</w:t>
      </w:r>
      <w:r w:rsidRPr="006059AC">
        <w:t xml:space="preserve"> </w:t>
      </w:r>
      <w:hyperlink r:id="rId8" w:history="1">
        <w:r w:rsidRPr="006059AC">
          <w:rPr>
            <w:rStyle w:val="Hyperlink"/>
            <w:lang w:val="en-US"/>
          </w:rPr>
          <w:t>NPHresearchgovernance@healthscope.com.au</w:t>
        </w:r>
      </w:hyperlink>
    </w:p>
    <w:p w14:paraId="198C0A66" w14:textId="315E5057" w:rsidR="00380ECA" w:rsidRPr="006059AC" w:rsidRDefault="00380ECA" w:rsidP="00380ECA">
      <w:pPr>
        <w:numPr>
          <w:ilvl w:val="0"/>
          <w:numId w:val="10"/>
        </w:numPr>
        <w:rPr>
          <w:lang w:val="en-US"/>
        </w:rPr>
      </w:pPr>
      <w:r w:rsidRPr="006059AC">
        <w:rPr>
          <w:lang w:val="en-US"/>
        </w:rPr>
        <w:t>Please attach any document</w:t>
      </w:r>
      <w:r w:rsidR="00316804">
        <w:rPr>
          <w:lang w:val="en-US"/>
        </w:rPr>
        <w:t>s</w:t>
      </w:r>
      <w:r w:rsidRPr="006059AC">
        <w:rPr>
          <w:lang w:val="en-US"/>
        </w:rPr>
        <w:t xml:space="preserve"> that require governance review.</w:t>
      </w:r>
    </w:p>
    <w:p w14:paraId="2C779DC8" w14:textId="77777777" w:rsidR="00380ECA" w:rsidRPr="006059AC" w:rsidRDefault="00DF5D91" w:rsidP="00380ECA">
      <w:pPr>
        <w:numPr>
          <w:ilvl w:val="0"/>
          <w:numId w:val="10"/>
        </w:numPr>
        <w:rPr>
          <w:lang w:val="en-US"/>
        </w:rPr>
      </w:pPr>
      <w:r w:rsidRPr="006059AC">
        <w:rPr>
          <w:lang w:val="en-US"/>
        </w:rPr>
        <w:t>I</w:t>
      </w:r>
      <w:r w:rsidR="006449DF" w:rsidRPr="006059AC">
        <w:rPr>
          <w:lang w:val="en-US"/>
        </w:rPr>
        <w:t xml:space="preserve">nclude the NPH Research Governance Reference in the Email Subject </w:t>
      </w:r>
    </w:p>
    <w:p w14:paraId="03ECDA60" w14:textId="77777777" w:rsidR="00A80408" w:rsidRDefault="00A80408" w:rsidP="00870F9D">
      <w:pPr>
        <w:pStyle w:val="ListParagraph"/>
        <w:ind w:left="90"/>
        <w:jc w:val="both"/>
        <w:rPr>
          <w:rStyle w:val="Strong"/>
          <w:bCs w:val="0"/>
          <w:sz w:val="16"/>
          <w:szCs w:val="16"/>
        </w:rPr>
      </w:pPr>
    </w:p>
    <w:p w14:paraId="7946A4A2" w14:textId="70460C28" w:rsidR="001B09BF" w:rsidRPr="00CB4E45" w:rsidRDefault="001B09BF" w:rsidP="00CB4E45">
      <w:pPr>
        <w:ind w:left="142"/>
        <w:jc w:val="both"/>
        <w:rPr>
          <w:rStyle w:val="Strong"/>
          <w:bCs w:val="0"/>
        </w:rPr>
      </w:pPr>
      <w:r w:rsidRPr="00CB4E45">
        <w:rPr>
          <w:rStyle w:val="Strong"/>
          <w:bCs w:val="0"/>
        </w:rPr>
        <w:t>To be completed and sent to NPH Research Governance Office for all Safety Issues that occur during a clinical trial (therapeutic goods and non-therapeutic goods) at Newcastle Private Hospital.</w:t>
      </w:r>
    </w:p>
    <w:p w14:paraId="2626E180" w14:textId="77777777" w:rsidR="001B09BF" w:rsidRPr="00CB4E45" w:rsidRDefault="001B09BF" w:rsidP="00CB4E45">
      <w:pPr>
        <w:ind w:left="142"/>
        <w:jc w:val="both"/>
        <w:rPr>
          <w:rStyle w:val="Strong"/>
          <w:b w:val="0"/>
          <w:i/>
          <w:iCs/>
        </w:rPr>
      </w:pPr>
      <w:r w:rsidRPr="00CB4E45">
        <w:rPr>
          <w:rStyle w:val="Strong"/>
          <w:b w:val="0"/>
          <w:i/>
          <w:iCs/>
        </w:rPr>
        <w:t>All Safety Issues should be reported within 15 calendar days of the sponsor becoming aware of the issue.</w:t>
      </w:r>
    </w:p>
    <w:p w14:paraId="3CA5AEB6" w14:textId="1E807D3E" w:rsidR="001B09BF" w:rsidRPr="00CB4E45" w:rsidRDefault="001B09BF" w:rsidP="00CB4E45">
      <w:pPr>
        <w:pStyle w:val="ListParagraph"/>
        <w:ind w:left="142"/>
        <w:jc w:val="both"/>
        <w:rPr>
          <w:rStyle w:val="Strong"/>
          <w:b w:val="0"/>
          <w:i/>
          <w:iCs/>
        </w:rPr>
      </w:pPr>
      <w:r w:rsidRPr="00CB4E45">
        <w:rPr>
          <w:rStyle w:val="Strong"/>
          <w:b w:val="0"/>
          <w:i/>
          <w:iCs/>
        </w:rPr>
        <w:t>SSIs that have been implemented as an urgent safety measure</w:t>
      </w:r>
      <w:r w:rsidR="00316804" w:rsidRPr="00CB4E45">
        <w:rPr>
          <w:rStyle w:val="Strong"/>
          <w:bCs w:val="0"/>
          <w:i/>
          <w:iCs/>
          <w:sz w:val="18"/>
          <w:szCs w:val="18"/>
          <w:vertAlign w:val="superscript"/>
        </w:rPr>
        <w:t>1</w:t>
      </w:r>
      <w:r w:rsidR="00316804" w:rsidRPr="00CB4E45">
        <w:rPr>
          <w:rStyle w:val="Strong"/>
          <w:bCs w:val="0"/>
          <w:sz w:val="18"/>
          <w:szCs w:val="18"/>
        </w:rPr>
        <w:t xml:space="preserve"> </w:t>
      </w:r>
      <w:r w:rsidRPr="00CB4E45">
        <w:rPr>
          <w:rStyle w:val="Strong"/>
          <w:b w:val="0"/>
          <w:i/>
          <w:iCs/>
        </w:rPr>
        <w:t>should be reported within 72 hours of the sponsor becoming aware of the issue.</w:t>
      </w:r>
    </w:p>
    <w:p w14:paraId="469A3F23" w14:textId="75536D97" w:rsidR="001B09BF" w:rsidRPr="00CB4E45" w:rsidRDefault="001B09BF" w:rsidP="00CB4E45">
      <w:pPr>
        <w:pStyle w:val="ListParagraph"/>
        <w:ind w:left="142"/>
        <w:jc w:val="both"/>
        <w:rPr>
          <w:rStyle w:val="Strong"/>
          <w:bCs w:val="0"/>
          <w:sz w:val="18"/>
          <w:szCs w:val="18"/>
        </w:rPr>
      </w:pPr>
      <w:r w:rsidRPr="00CB4E45">
        <w:rPr>
          <w:rStyle w:val="Strong"/>
          <w:bCs w:val="0"/>
          <w:sz w:val="18"/>
          <w:szCs w:val="18"/>
          <w:vertAlign w:val="superscript"/>
        </w:rPr>
        <w:t>1</w:t>
      </w:r>
      <w:r w:rsidRPr="00CB4E45">
        <w:rPr>
          <w:rStyle w:val="Strong"/>
          <w:bCs w:val="0"/>
          <w:sz w:val="18"/>
          <w:szCs w:val="18"/>
        </w:rPr>
        <w:t xml:space="preserve"> </w:t>
      </w:r>
      <w:r w:rsidRPr="00CB4E45">
        <w:rPr>
          <w:rStyle w:val="Strong"/>
          <w:b w:val="0"/>
          <w:sz w:val="18"/>
          <w:szCs w:val="18"/>
        </w:rPr>
        <w:t xml:space="preserve">A measure required to be taken </w:t>
      </w:r>
      <w:proofErr w:type="gramStart"/>
      <w:r w:rsidRPr="00CB4E45">
        <w:rPr>
          <w:rStyle w:val="Strong"/>
          <w:b w:val="0"/>
          <w:sz w:val="18"/>
          <w:szCs w:val="18"/>
        </w:rPr>
        <w:t>in order to</w:t>
      </w:r>
      <w:proofErr w:type="gramEnd"/>
      <w:r w:rsidRPr="00CB4E45">
        <w:rPr>
          <w:rStyle w:val="Strong"/>
          <w:b w:val="0"/>
          <w:sz w:val="18"/>
          <w:szCs w:val="18"/>
        </w:rPr>
        <w:t xml:space="preserve"> eliminate an immediate hazard to a participant’s health or safety.</w:t>
      </w:r>
    </w:p>
    <w:tbl>
      <w:tblPr>
        <w:tblStyle w:val="TableGrid"/>
        <w:tblpPr w:leftFromText="181" w:rightFromText="181" w:vertAnchor="text" w:horzAnchor="margin" w:tblpY="225"/>
        <w:tblW w:w="9985" w:type="dxa"/>
        <w:tblLayout w:type="fixed"/>
        <w:tblLook w:val="04A0" w:firstRow="1" w:lastRow="0" w:firstColumn="1" w:lastColumn="0" w:noHBand="0" w:noVBand="1"/>
      </w:tblPr>
      <w:tblGrid>
        <w:gridCol w:w="3325"/>
        <w:gridCol w:w="1206"/>
        <w:gridCol w:w="5454"/>
      </w:tblGrid>
      <w:tr w:rsidR="00867798" w:rsidRPr="004548D8" w14:paraId="217D0A0B" w14:textId="77777777" w:rsidTr="000E1DE2">
        <w:tc>
          <w:tcPr>
            <w:tcW w:w="9985" w:type="dxa"/>
            <w:gridSpan w:val="3"/>
            <w:shd w:val="clear" w:color="auto" w:fill="26A6A3"/>
          </w:tcPr>
          <w:p w14:paraId="117A723B" w14:textId="77777777" w:rsidR="00867798" w:rsidRPr="00AA63C2" w:rsidRDefault="00A9403B" w:rsidP="00A9403B">
            <w:pPr>
              <w:tabs>
                <w:tab w:val="left" w:pos="851"/>
              </w:tabs>
              <w:spacing w:after="60"/>
              <w:rPr>
                <w:rFonts w:cstheme="minorHAnsi"/>
                <w:i/>
                <w:color w:val="FFFFFF" w:themeColor="background1"/>
                <w:sz w:val="24"/>
                <w:szCs w:val="24"/>
              </w:rPr>
            </w:pPr>
            <w:r>
              <w:rPr>
                <w:rFonts w:cs="Arial"/>
                <w:b/>
                <w:color w:val="FFFFFF" w:themeColor="background1"/>
                <w:sz w:val="24"/>
                <w:szCs w:val="24"/>
              </w:rPr>
              <w:t xml:space="preserve">1. </w:t>
            </w:r>
            <w:r>
              <w:rPr>
                <w:rFonts w:cstheme="minorHAnsi"/>
                <w:b/>
                <w:color w:val="FFFFFF" w:themeColor="background1"/>
                <w:sz w:val="24"/>
                <w:szCs w:val="24"/>
              </w:rPr>
              <w:t>Project Details</w:t>
            </w:r>
          </w:p>
        </w:tc>
      </w:tr>
      <w:tr w:rsidR="000E1DE2" w:rsidRPr="004548D8" w14:paraId="74AF3DF9" w14:textId="77777777" w:rsidTr="001B09BF">
        <w:trPr>
          <w:trHeight w:val="403"/>
        </w:trPr>
        <w:tc>
          <w:tcPr>
            <w:tcW w:w="4531" w:type="dxa"/>
            <w:gridSpan w:val="2"/>
            <w:shd w:val="clear" w:color="auto" w:fill="D3F5F4"/>
            <w:vAlign w:val="center"/>
          </w:tcPr>
          <w:p w14:paraId="54F6FBD8" w14:textId="77777777" w:rsidR="000E1DE2" w:rsidRDefault="000E1DE2" w:rsidP="00870F9D">
            <w:pPr>
              <w:rPr>
                <w:rFonts w:cs="Arial"/>
                <w:b/>
                <w:color w:val="171717" w:themeColor="background2" w:themeShade="1A"/>
                <w:sz w:val="22"/>
                <w:szCs w:val="22"/>
              </w:rPr>
            </w:pPr>
            <w:r>
              <w:rPr>
                <w:rFonts w:cs="Arial"/>
                <w:b/>
                <w:color w:val="171717" w:themeColor="background2" w:themeShade="1A"/>
                <w:sz w:val="22"/>
                <w:szCs w:val="22"/>
              </w:rPr>
              <w:t>NPH Research Governance Reference</w:t>
            </w:r>
            <w:r w:rsidRPr="004F4DD2">
              <w:rPr>
                <w:rFonts w:cs="Arial"/>
                <w:b/>
                <w:color w:val="171717" w:themeColor="background2" w:themeShade="1A"/>
                <w:sz w:val="22"/>
                <w:szCs w:val="22"/>
              </w:rPr>
              <w:t>:</w:t>
            </w:r>
          </w:p>
          <w:p w14:paraId="222881FC" w14:textId="77777777" w:rsidR="003C5808" w:rsidRPr="003C5808" w:rsidRDefault="003C5808" w:rsidP="00870F9D">
            <w:pPr>
              <w:rPr>
                <w:rFonts w:cs="Arial"/>
                <w:i/>
                <w:color w:val="171717" w:themeColor="background2" w:themeShade="1A"/>
                <w:sz w:val="20"/>
                <w:szCs w:val="20"/>
              </w:rPr>
            </w:pPr>
            <w:r w:rsidRPr="003C5808">
              <w:rPr>
                <w:rFonts w:cs="Arial"/>
                <w:i/>
                <w:color w:val="171717" w:themeColor="background2" w:themeShade="1A"/>
                <w:sz w:val="20"/>
                <w:szCs w:val="20"/>
              </w:rPr>
              <w:t>(as per initial NPH Governance approval)</w:t>
            </w:r>
          </w:p>
        </w:tc>
        <w:tc>
          <w:tcPr>
            <w:tcW w:w="5454" w:type="dxa"/>
            <w:vAlign w:val="center"/>
          </w:tcPr>
          <w:p w14:paraId="070F6556" w14:textId="77777777" w:rsidR="000E1DE2" w:rsidRPr="00AA4B9D" w:rsidRDefault="000E1DE2" w:rsidP="005B341B">
            <w:pPr>
              <w:tabs>
                <w:tab w:val="left" w:pos="851"/>
              </w:tabs>
              <w:spacing w:before="60" w:after="60"/>
              <w:rPr>
                <w:rFonts w:cs="Arial"/>
                <w:color w:val="171717" w:themeColor="background2" w:themeShade="1A"/>
                <w:sz w:val="22"/>
                <w:szCs w:val="22"/>
              </w:rPr>
            </w:pPr>
          </w:p>
        </w:tc>
      </w:tr>
      <w:tr w:rsidR="000E1DE2" w:rsidRPr="004548D8" w14:paraId="1E9B9D07" w14:textId="77777777" w:rsidTr="001B09BF">
        <w:trPr>
          <w:trHeight w:val="397"/>
        </w:trPr>
        <w:tc>
          <w:tcPr>
            <w:tcW w:w="4531" w:type="dxa"/>
            <w:gridSpan w:val="2"/>
            <w:shd w:val="clear" w:color="auto" w:fill="D3F5F4"/>
            <w:vAlign w:val="center"/>
          </w:tcPr>
          <w:p w14:paraId="75ECEE8E" w14:textId="184D3D94" w:rsidR="000E1DE2" w:rsidRDefault="000E1DE2" w:rsidP="006059AC">
            <w:pPr>
              <w:tabs>
                <w:tab w:val="left" w:pos="851"/>
              </w:tabs>
              <w:spacing w:before="60" w:after="60"/>
              <w:rPr>
                <w:rFonts w:cs="Arial"/>
                <w:b/>
                <w:color w:val="171717" w:themeColor="background2" w:themeShade="1A"/>
                <w:sz w:val="22"/>
                <w:szCs w:val="22"/>
              </w:rPr>
            </w:pPr>
            <w:r w:rsidRPr="004F4DD2">
              <w:rPr>
                <w:rFonts w:cstheme="minorHAnsi"/>
                <w:b/>
                <w:color w:val="171717" w:themeColor="background2" w:themeShade="1A"/>
                <w:sz w:val="22"/>
                <w:szCs w:val="22"/>
              </w:rPr>
              <w:t xml:space="preserve">Study </w:t>
            </w:r>
            <w:r>
              <w:rPr>
                <w:rFonts w:cstheme="minorHAnsi"/>
                <w:b/>
                <w:color w:val="171717" w:themeColor="background2" w:themeShade="1A"/>
                <w:sz w:val="22"/>
                <w:szCs w:val="22"/>
              </w:rPr>
              <w:t>Title</w:t>
            </w:r>
            <w:r w:rsidRPr="004F4DD2">
              <w:rPr>
                <w:rFonts w:cstheme="minorHAnsi"/>
                <w:b/>
                <w:color w:val="171717" w:themeColor="background2" w:themeShade="1A"/>
                <w:sz w:val="22"/>
                <w:szCs w:val="22"/>
              </w:rPr>
              <w:t>:</w:t>
            </w:r>
          </w:p>
        </w:tc>
        <w:tc>
          <w:tcPr>
            <w:tcW w:w="5454" w:type="dxa"/>
            <w:vAlign w:val="center"/>
          </w:tcPr>
          <w:p w14:paraId="1D88A7D7" w14:textId="77777777" w:rsidR="000E1DE2" w:rsidRPr="00AA4B9D" w:rsidRDefault="000E1DE2" w:rsidP="00653EF8">
            <w:pPr>
              <w:rPr>
                <w:rFonts w:cs="Arial"/>
                <w:color w:val="171717" w:themeColor="background2" w:themeShade="1A"/>
                <w:sz w:val="22"/>
                <w:szCs w:val="22"/>
              </w:rPr>
            </w:pPr>
          </w:p>
        </w:tc>
      </w:tr>
      <w:tr w:rsidR="000E1DE2" w:rsidRPr="004548D8" w14:paraId="314D85F3" w14:textId="77777777" w:rsidTr="001B09BF">
        <w:trPr>
          <w:trHeight w:val="397"/>
        </w:trPr>
        <w:tc>
          <w:tcPr>
            <w:tcW w:w="4531" w:type="dxa"/>
            <w:gridSpan w:val="2"/>
            <w:shd w:val="clear" w:color="auto" w:fill="D3F5F4"/>
            <w:vAlign w:val="center"/>
          </w:tcPr>
          <w:p w14:paraId="52E3D8AE" w14:textId="77777777" w:rsidR="000E1DE2" w:rsidRDefault="000E1DE2" w:rsidP="00653EF8">
            <w:pPr>
              <w:rPr>
                <w:rFonts w:cs="Arial"/>
                <w:b/>
                <w:color w:val="171717" w:themeColor="background2" w:themeShade="1A"/>
                <w:sz w:val="22"/>
                <w:szCs w:val="22"/>
              </w:rPr>
            </w:pPr>
            <w:r w:rsidRPr="004F4DD2">
              <w:rPr>
                <w:rFonts w:cstheme="minorHAnsi"/>
                <w:b/>
                <w:color w:val="171717" w:themeColor="background2" w:themeShade="1A"/>
                <w:sz w:val="22"/>
                <w:szCs w:val="22"/>
              </w:rPr>
              <w:t>Study Acronym:</w:t>
            </w:r>
          </w:p>
        </w:tc>
        <w:tc>
          <w:tcPr>
            <w:tcW w:w="5454" w:type="dxa"/>
            <w:vAlign w:val="center"/>
          </w:tcPr>
          <w:p w14:paraId="09FC5B76" w14:textId="77777777" w:rsidR="000E1DE2" w:rsidRPr="00AA4B9D" w:rsidRDefault="000E1DE2" w:rsidP="00653EF8">
            <w:pPr>
              <w:rPr>
                <w:rFonts w:cs="Arial"/>
                <w:color w:val="171717" w:themeColor="background2" w:themeShade="1A"/>
                <w:sz w:val="22"/>
                <w:szCs w:val="22"/>
              </w:rPr>
            </w:pPr>
          </w:p>
        </w:tc>
      </w:tr>
      <w:tr w:rsidR="000E1DE2" w:rsidRPr="004548D8" w14:paraId="3EEF9A17" w14:textId="77777777" w:rsidTr="001B09BF">
        <w:trPr>
          <w:trHeight w:val="397"/>
        </w:trPr>
        <w:tc>
          <w:tcPr>
            <w:tcW w:w="4531" w:type="dxa"/>
            <w:gridSpan w:val="2"/>
            <w:shd w:val="clear" w:color="auto" w:fill="D3F5F4"/>
            <w:vAlign w:val="center"/>
          </w:tcPr>
          <w:p w14:paraId="769C42E6" w14:textId="664023CA" w:rsidR="000E1DE2" w:rsidRDefault="000E1DE2" w:rsidP="006059AC">
            <w:pPr>
              <w:tabs>
                <w:tab w:val="left" w:pos="851"/>
              </w:tabs>
              <w:spacing w:before="60" w:after="60"/>
              <w:rPr>
                <w:rFonts w:cs="Arial"/>
                <w:b/>
                <w:color w:val="171717" w:themeColor="background2" w:themeShade="1A"/>
                <w:sz w:val="22"/>
                <w:szCs w:val="22"/>
              </w:rPr>
            </w:pPr>
            <w:r w:rsidRPr="004F4DD2">
              <w:rPr>
                <w:rFonts w:cstheme="minorHAnsi"/>
                <w:b/>
                <w:color w:val="171717" w:themeColor="background2" w:themeShade="1A"/>
                <w:sz w:val="22"/>
                <w:szCs w:val="22"/>
              </w:rPr>
              <w:t>Study Sponsor:</w:t>
            </w:r>
          </w:p>
        </w:tc>
        <w:tc>
          <w:tcPr>
            <w:tcW w:w="5454" w:type="dxa"/>
            <w:vAlign w:val="center"/>
          </w:tcPr>
          <w:p w14:paraId="63BF5A14" w14:textId="77777777" w:rsidR="000E1DE2" w:rsidRPr="00AA4B9D" w:rsidRDefault="000E1DE2" w:rsidP="00653EF8">
            <w:pPr>
              <w:rPr>
                <w:rFonts w:cs="Arial"/>
                <w:color w:val="171717" w:themeColor="background2" w:themeShade="1A"/>
                <w:sz w:val="22"/>
                <w:szCs w:val="22"/>
              </w:rPr>
            </w:pPr>
          </w:p>
        </w:tc>
      </w:tr>
      <w:tr w:rsidR="000E1DE2" w:rsidRPr="004548D8" w14:paraId="0964FE8B" w14:textId="77777777" w:rsidTr="001B09BF">
        <w:trPr>
          <w:trHeight w:val="397"/>
        </w:trPr>
        <w:tc>
          <w:tcPr>
            <w:tcW w:w="3325" w:type="dxa"/>
            <w:tcBorders>
              <w:right w:val="nil"/>
            </w:tcBorders>
            <w:shd w:val="clear" w:color="auto" w:fill="D3F5F4"/>
            <w:vAlign w:val="center"/>
          </w:tcPr>
          <w:p w14:paraId="08F7429E" w14:textId="77777777" w:rsidR="000E1DE2" w:rsidRDefault="000E1DE2" w:rsidP="00653EF8">
            <w:pPr>
              <w:rPr>
                <w:rFonts w:cs="Arial"/>
                <w:b/>
                <w:color w:val="171717" w:themeColor="background2" w:themeShade="1A"/>
                <w:sz w:val="22"/>
                <w:szCs w:val="22"/>
              </w:rPr>
            </w:pPr>
            <w:r>
              <w:rPr>
                <w:rFonts w:cstheme="minorHAnsi"/>
                <w:b/>
                <w:color w:val="171717" w:themeColor="background2" w:themeShade="1A"/>
                <w:sz w:val="22"/>
                <w:szCs w:val="22"/>
              </w:rPr>
              <w:t>NPH Principal Investigator</w:t>
            </w:r>
            <w:r w:rsidRPr="004F4DD2">
              <w:rPr>
                <w:rFonts w:cstheme="minorHAnsi"/>
                <w:b/>
                <w:color w:val="171717" w:themeColor="background2" w:themeShade="1A"/>
                <w:sz w:val="22"/>
                <w:szCs w:val="22"/>
              </w:rPr>
              <w:t>:</w:t>
            </w:r>
          </w:p>
        </w:tc>
        <w:tc>
          <w:tcPr>
            <w:tcW w:w="1206" w:type="dxa"/>
            <w:tcBorders>
              <w:left w:val="nil"/>
            </w:tcBorders>
            <w:shd w:val="clear" w:color="auto" w:fill="D3F5F4"/>
            <w:vAlign w:val="center"/>
          </w:tcPr>
          <w:p w14:paraId="10C36E35" w14:textId="77777777" w:rsidR="000E1DE2" w:rsidRDefault="000E1DE2" w:rsidP="000E1DE2">
            <w:pPr>
              <w:jc w:val="right"/>
              <w:rPr>
                <w:rFonts w:cs="Arial"/>
                <w:b/>
                <w:color w:val="171717" w:themeColor="background2" w:themeShade="1A"/>
                <w:sz w:val="22"/>
                <w:szCs w:val="22"/>
              </w:rPr>
            </w:pPr>
            <w:r w:rsidRPr="00550A84">
              <w:rPr>
                <w:rFonts w:cstheme="minorHAnsi"/>
                <w:b/>
                <w:sz w:val="22"/>
                <w:szCs w:val="22"/>
              </w:rPr>
              <w:t>Name:</w:t>
            </w:r>
          </w:p>
        </w:tc>
        <w:tc>
          <w:tcPr>
            <w:tcW w:w="5454" w:type="dxa"/>
            <w:vAlign w:val="center"/>
          </w:tcPr>
          <w:p w14:paraId="3467B3AF" w14:textId="77777777" w:rsidR="000E1DE2" w:rsidRPr="00AA4B9D" w:rsidRDefault="000E1DE2" w:rsidP="00653EF8">
            <w:pPr>
              <w:rPr>
                <w:rFonts w:cs="Arial"/>
                <w:color w:val="171717" w:themeColor="background2" w:themeShade="1A"/>
                <w:sz w:val="22"/>
                <w:szCs w:val="22"/>
              </w:rPr>
            </w:pPr>
          </w:p>
        </w:tc>
      </w:tr>
      <w:tr w:rsidR="000E1DE2" w:rsidRPr="004548D8" w14:paraId="4A06A6F9" w14:textId="77777777" w:rsidTr="001B09BF">
        <w:trPr>
          <w:trHeight w:val="397"/>
        </w:trPr>
        <w:tc>
          <w:tcPr>
            <w:tcW w:w="3325" w:type="dxa"/>
            <w:tcBorders>
              <w:right w:val="nil"/>
            </w:tcBorders>
            <w:shd w:val="clear" w:color="auto" w:fill="D3F5F4"/>
            <w:vAlign w:val="center"/>
          </w:tcPr>
          <w:p w14:paraId="0285D64B" w14:textId="348F5BB0" w:rsidR="000E1DE2" w:rsidRDefault="000E1DE2" w:rsidP="000E1DE2">
            <w:pPr>
              <w:rPr>
                <w:rFonts w:cs="Arial"/>
                <w:b/>
                <w:color w:val="171717" w:themeColor="background2" w:themeShade="1A"/>
                <w:sz w:val="22"/>
                <w:szCs w:val="22"/>
              </w:rPr>
            </w:pPr>
            <w:r>
              <w:rPr>
                <w:rFonts w:cstheme="minorHAnsi"/>
                <w:b/>
                <w:color w:val="171717" w:themeColor="background2" w:themeShade="1A"/>
                <w:sz w:val="22"/>
                <w:szCs w:val="22"/>
              </w:rPr>
              <w:t>NPH Study Coordinator (administrative contact)</w:t>
            </w:r>
            <w:r w:rsidRPr="004F4DD2">
              <w:rPr>
                <w:rFonts w:cstheme="minorHAnsi"/>
                <w:b/>
                <w:color w:val="171717" w:themeColor="background2" w:themeShade="1A"/>
                <w:sz w:val="22"/>
                <w:szCs w:val="22"/>
              </w:rPr>
              <w:t>:</w:t>
            </w:r>
          </w:p>
        </w:tc>
        <w:tc>
          <w:tcPr>
            <w:tcW w:w="1206" w:type="dxa"/>
            <w:tcBorders>
              <w:left w:val="nil"/>
            </w:tcBorders>
            <w:shd w:val="clear" w:color="auto" w:fill="D3F5F4"/>
            <w:vAlign w:val="center"/>
          </w:tcPr>
          <w:p w14:paraId="637AACC6" w14:textId="77777777" w:rsidR="000E1DE2" w:rsidRDefault="000E1DE2" w:rsidP="000E1DE2">
            <w:pPr>
              <w:jc w:val="right"/>
              <w:rPr>
                <w:rFonts w:cs="Arial"/>
                <w:b/>
                <w:color w:val="171717" w:themeColor="background2" w:themeShade="1A"/>
                <w:sz w:val="22"/>
                <w:szCs w:val="22"/>
              </w:rPr>
            </w:pPr>
            <w:r w:rsidRPr="00550A84">
              <w:rPr>
                <w:rFonts w:cstheme="minorHAnsi"/>
                <w:b/>
                <w:sz w:val="22"/>
                <w:szCs w:val="22"/>
              </w:rPr>
              <w:t>Name:</w:t>
            </w:r>
          </w:p>
        </w:tc>
        <w:tc>
          <w:tcPr>
            <w:tcW w:w="5454" w:type="dxa"/>
            <w:vAlign w:val="center"/>
          </w:tcPr>
          <w:p w14:paraId="7443043E" w14:textId="77777777" w:rsidR="000E1DE2" w:rsidRPr="00AA4B9D" w:rsidRDefault="000E1DE2" w:rsidP="000E1DE2">
            <w:pPr>
              <w:rPr>
                <w:rFonts w:cs="Arial"/>
                <w:color w:val="171717" w:themeColor="background2" w:themeShade="1A"/>
                <w:sz w:val="22"/>
                <w:szCs w:val="22"/>
              </w:rPr>
            </w:pPr>
          </w:p>
        </w:tc>
      </w:tr>
    </w:tbl>
    <w:p w14:paraId="518A3F50" w14:textId="77777777" w:rsidR="00DF3E37" w:rsidRPr="00DF3E37" w:rsidRDefault="00DF3E37" w:rsidP="0006240E">
      <w:pPr>
        <w:rPr>
          <w:rStyle w:val="Strong"/>
          <w:sz w:val="22"/>
          <w:szCs w:val="20"/>
        </w:rPr>
      </w:pPr>
    </w:p>
    <w:tbl>
      <w:tblPr>
        <w:tblStyle w:val="TableGrid"/>
        <w:tblW w:w="10074" w:type="dxa"/>
        <w:tblInd w:w="1" w:type="dxa"/>
        <w:tblLayout w:type="fixed"/>
        <w:tblLook w:val="04A0" w:firstRow="1" w:lastRow="0" w:firstColumn="1" w:lastColumn="0" w:noHBand="0" w:noVBand="1"/>
      </w:tblPr>
      <w:tblGrid>
        <w:gridCol w:w="561"/>
        <w:gridCol w:w="3969"/>
        <w:gridCol w:w="709"/>
        <w:gridCol w:w="4835"/>
      </w:tblGrid>
      <w:tr w:rsidR="00DC4A49" w:rsidRPr="00DC4A49" w14:paraId="3C468ABA" w14:textId="77777777" w:rsidTr="000913E1">
        <w:trPr>
          <w:trHeight w:val="413"/>
        </w:trPr>
        <w:tc>
          <w:tcPr>
            <w:tcW w:w="10074" w:type="dxa"/>
            <w:gridSpan w:val="4"/>
            <w:tcBorders>
              <w:top w:val="single" w:sz="4" w:space="0" w:color="auto"/>
              <w:left w:val="single" w:sz="4" w:space="0" w:color="auto"/>
              <w:bottom w:val="single" w:sz="4" w:space="0" w:color="auto"/>
              <w:right w:val="single" w:sz="4" w:space="0" w:color="auto"/>
            </w:tcBorders>
            <w:shd w:val="clear" w:color="auto" w:fill="26A6A3"/>
            <w:vAlign w:val="center"/>
          </w:tcPr>
          <w:p w14:paraId="3FABC8E3" w14:textId="743011DB" w:rsidR="00B82033" w:rsidRPr="00870F9D" w:rsidRDefault="00870F9D" w:rsidP="003C5808">
            <w:pPr>
              <w:tabs>
                <w:tab w:val="left" w:pos="738"/>
              </w:tabs>
              <w:spacing w:before="60" w:after="60"/>
              <w:rPr>
                <w:rFonts w:cstheme="minorHAnsi"/>
                <w:b/>
                <w:color w:val="FFFFFF" w:themeColor="background1"/>
                <w:sz w:val="24"/>
                <w:szCs w:val="22"/>
              </w:rPr>
            </w:pPr>
            <w:r>
              <w:rPr>
                <w:rFonts w:cstheme="minorHAnsi"/>
                <w:b/>
                <w:color w:val="FFFFFF" w:themeColor="background1"/>
                <w:sz w:val="24"/>
                <w:szCs w:val="22"/>
              </w:rPr>
              <w:t xml:space="preserve">2. </w:t>
            </w:r>
            <w:r w:rsidR="000A05DA" w:rsidRPr="00870F9D">
              <w:rPr>
                <w:rFonts w:cstheme="minorHAnsi"/>
                <w:b/>
                <w:color w:val="FFFFFF" w:themeColor="background1"/>
                <w:sz w:val="24"/>
                <w:szCs w:val="22"/>
              </w:rPr>
              <w:t xml:space="preserve"> </w:t>
            </w:r>
            <w:r w:rsidR="006059AC">
              <w:rPr>
                <w:rFonts w:cstheme="minorHAnsi"/>
                <w:b/>
                <w:color w:val="FFFFFF" w:themeColor="background1"/>
                <w:sz w:val="24"/>
                <w:szCs w:val="22"/>
              </w:rPr>
              <w:t>Safety Event Details</w:t>
            </w:r>
          </w:p>
        </w:tc>
      </w:tr>
      <w:tr w:rsidR="000F0D7F" w:rsidRPr="00FD1D7E" w14:paraId="7DC2F925" w14:textId="77777777" w:rsidTr="00261F6D">
        <w:trPr>
          <w:trHeight w:val="426"/>
        </w:trPr>
        <w:tc>
          <w:tcPr>
            <w:tcW w:w="4530" w:type="dxa"/>
            <w:gridSpan w:val="2"/>
            <w:tcBorders>
              <w:top w:val="single" w:sz="4" w:space="0" w:color="auto"/>
              <w:left w:val="single" w:sz="4" w:space="0" w:color="auto"/>
              <w:bottom w:val="single" w:sz="4" w:space="0" w:color="auto"/>
              <w:right w:val="single" w:sz="4" w:space="0" w:color="auto"/>
            </w:tcBorders>
            <w:vAlign w:val="center"/>
          </w:tcPr>
          <w:p w14:paraId="74128F4A" w14:textId="56F059D6" w:rsidR="000F0D7F" w:rsidRPr="00CB4E45" w:rsidRDefault="001B09BF" w:rsidP="000F0D7F">
            <w:pPr>
              <w:spacing w:line="276" w:lineRule="auto"/>
              <w:rPr>
                <w:rFonts w:cstheme="minorHAnsi"/>
                <w:b/>
                <w:bCs/>
                <w:sz w:val="22"/>
                <w:szCs w:val="22"/>
              </w:rPr>
            </w:pPr>
            <w:r w:rsidRPr="00CB4E45">
              <w:rPr>
                <w:rFonts w:cstheme="minorHAnsi"/>
                <w:b/>
                <w:bCs/>
                <w:sz w:val="22"/>
                <w:szCs w:val="22"/>
              </w:rPr>
              <w:t xml:space="preserve">HREC </w:t>
            </w:r>
            <w:r w:rsidR="00316804">
              <w:rPr>
                <w:rFonts w:cstheme="minorHAnsi"/>
                <w:b/>
                <w:bCs/>
                <w:sz w:val="22"/>
                <w:szCs w:val="22"/>
              </w:rPr>
              <w:t>study r</w:t>
            </w:r>
            <w:r w:rsidRPr="00CB4E45">
              <w:rPr>
                <w:rFonts w:cstheme="minorHAnsi"/>
                <w:b/>
                <w:bCs/>
                <w:sz w:val="22"/>
                <w:szCs w:val="22"/>
              </w:rPr>
              <w:t>eference number:</w:t>
            </w:r>
          </w:p>
        </w:tc>
        <w:tc>
          <w:tcPr>
            <w:tcW w:w="5544" w:type="dxa"/>
            <w:gridSpan w:val="2"/>
            <w:tcBorders>
              <w:top w:val="single" w:sz="4" w:space="0" w:color="auto"/>
              <w:left w:val="single" w:sz="4" w:space="0" w:color="auto"/>
              <w:bottom w:val="single" w:sz="4" w:space="0" w:color="auto"/>
              <w:right w:val="single" w:sz="4" w:space="0" w:color="auto"/>
            </w:tcBorders>
            <w:vAlign w:val="center"/>
          </w:tcPr>
          <w:p w14:paraId="395B4716" w14:textId="32B8BC0A" w:rsidR="00B6698E" w:rsidRPr="000F0D7F" w:rsidRDefault="00B6698E" w:rsidP="000F0D7F">
            <w:pPr>
              <w:spacing w:line="276" w:lineRule="auto"/>
              <w:rPr>
                <w:rFonts w:cstheme="minorHAnsi"/>
                <w:sz w:val="22"/>
                <w:szCs w:val="22"/>
              </w:rPr>
            </w:pPr>
          </w:p>
        </w:tc>
      </w:tr>
      <w:tr w:rsidR="000F0D7F" w:rsidRPr="00FD1D7E" w14:paraId="4A711324" w14:textId="77777777" w:rsidTr="00CB4E45">
        <w:trPr>
          <w:trHeight w:val="426"/>
        </w:trPr>
        <w:tc>
          <w:tcPr>
            <w:tcW w:w="4530" w:type="dxa"/>
            <w:gridSpan w:val="2"/>
            <w:tcBorders>
              <w:top w:val="single" w:sz="4" w:space="0" w:color="auto"/>
              <w:left w:val="single" w:sz="4" w:space="0" w:color="auto"/>
              <w:bottom w:val="single" w:sz="4" w:space="0" w:color="auto"/>
              <w:right w:val="single" w:sz="4" w:space="0" w:color="auto"/>
            </w:tcBorders>
            <w:vAlign w:val="center"/>
          </w:tcPr>
          <w:p w14:paraId="0870C5E3" w14:textId="2D6E35FF" w:rsidR="000F0D7F" w:rsidRPr="00CB4E45" w:rsidRDefault="001B09BF" w:rsidP="000F0D7F">
            <w:pPr>
              <w:spacing w:line="276" w:lineRule="auto"/>
              <w:rPr>
                <w:rFonts w:cstheme="minorHAnsi"/>
                <w:b/>
                <w:bCs/>
                <w:sz w:val="22"/>
                <w:szCs w:val="22"/>
              </w:rPr>
            </w:pPr>
            <w:r w:rsidRPr="00CB4E45">
              <w:rPr>
                <w:rFonts w:cstheme="minorHAnsi"/>
                <w:b/>
                <w:bCs/>
                <w:sz w:val="22"/>
                <w:szCs w:val="22"/>
              </w:rPr>
              <w:t>Date of notification to HREC</w:t>
            </w:r>
            <w:r w:rsidR="00F727D1" w:rsidRPr="00CB4E45">
              <w:rPr>
                <w:rFonts w:cstheme="minorHAnsi"/>
                <w:b/>
                <w:bCs/>
                <w:sz w:val="22"/>
                <w:szCs w:val="22"/>
              </w:rPr>
              <w:t>:</w:t>
            </w:r>
          </w:p>
        </w:tc>
        <w:tc>
          <w:tcPr>
            <w:tcW w:w="5544" w:type="dxa"/>
            <w:gridSpan w:val="2"/>
            <w:tcBorders>
              <w:top w:val="single" w:sz="4" w:space="0" w:color="auto"/>
              <w:left w:val="single" w:sz="4" w:space="0" w:color="auto"/>
              <w:bottom w:val="single" w:sz="4" w:space="0" w:color="auto"/>
              <w:right w:val="single" w:sz="4" w:space="0" w:color="auto"/>
            </w:tcBorders>
            <w:vAlign w:val="center"/>
          </w:tcPr>
          <w:p w14:paraId="69645DD8" w14:textId="77777777" w:rsidR="00B6698E" w:rsidRPr="000F0D7F" w:rsidRDefault="00B6698E" w:rsidP="000F0D7F">
            <w:pPr>
              <w:spacing w:line="276" w:lineRule="auto"/>
              <w:rPr>
                <w:rFonts w:cstheme="minorHAnsi"/>
                <w:sz w:val="22"/>
                <w:szCs w:val="22"/>
              </w:rPr>
            </w:pPr>
          </w:p>
        </w:tc>
      </w:tr>
      <w:tr w:rsidR="00F727D1" w:rsidRPr="00FD1D7E" w14:paraId="611D778E" w14:textId="77777777" w:rsidTr="00CB4E45">
        <w:trPr>
          <w:trHeight w:val="205"/>
        </w:trPr>
        <w:tc>
          <w:tcPr>
            <w:tcW w:w="4530" w:type="dxa"/>
            <w:gridSpan w:val="2"/>
            <w:vMerge w:val="restart"/>
            <w:tcBorders>
              <w:top w:val="single" w:sz="4" w:space="0" w:color="auto"/>
              <w:left w:val="single" w:sz="4" w:space="0" w:color="auto"/>
              <w:right w:val="single" w:sz="4" w:space="0" w:color="auto"/>
            </w:tcBorders>
            <w:vAlign w:val="center"/>
          </w:tcPr>
          <w:p w14:paraId="4B6E43E1" w14:textId="17B647A6" w:rsidR="00F727D1" w:rsidRPr="00CB4E45" w:rsidRDefault="00F727D1" w:rsidP="00F727D1">
            <w:pPr>
              <w:spacing w:line="276" w:lineRule="auto"/>
              <w:rPr>
                <w:rFonts w:cstheme="minorHAnsi"/>
                <w:b/>
                <w:bCs/>
                <w:sz w:val="22"/>
                <w:szCs w:val="22"/>
              </w:rPr>
            </w:pPr>
            <w:r w:rsidRPr="00CB4E45">
              <w:rPr>
                <w:rFonts w:cstheme="minorHAnsi"/>
                <w:b/>
                <w:bCs/>
                <w:sz w:val="22"/>
                <w:szCs w:val="22"/>
              </w:rPr>
              <w:t>Classification of the Safety Issue</w:t>
            </w:r>
            <w:r>
              <w:rPr>
                <w:rFonts w:cstheme="minorHAnsi"/>
                <w:b/>
                <w:bCs/>
                <w:sz w:val="22"/>
                <w:szCs w:val="22"/>
              </w:rPr>
              <w:t>:</w:t>
            </w:r>
          </w:p>
          <w:p w14:paraId="30327C82" w14:textId="11D70A73" w:rsidR="00F727D1" w:rsidRPr="00CB4E45" w:rsidRDefault="00F727D1" w:rsidP="00F727D1">
            <w:pPr>
              <w:spacing w:line="276" w:lineRule="auto"/>
              <w:rPr>
                <w:rFonts w:cstheme="minorHAnsi"/>
                <w:i/>
                <w:iCs/>
                <w:sz w:val="22"/>
                <w:szCs w:val="22"/>
              </w:rPr>
            </w:pPr>
            <w:r w:rsidRPr="00CB4E45">
              <w:rPr>
                <w:rFonts w:cstheme="minorHAnsi"/>
                <w:i/>
                <w:iCs/>
                <w:sz w:val="22"/>
                <w:szCs w:val="22"/>
              </w:rPr>
              <w:t>(check all that apply)</w:t>
            </w:r>
          </w:p>
        </w:tc>
        <w:tc>
          <w:tcPr>
            <w:tcW w:w="5544" w:type="dxa"/>
            <w:gridSpan w:val="2"/>
            <w:tcBorders>
              <w:top w:val="single" w:sz="4" w:space="0" w:color="auto"/>
              <w:left w:val="single" w:sz="4" w:space="0" w:color="auto"/>
              <w:bottom w:val="nil"/>
              <w:right w:val="single" w:sz="4" w:space="0" w:color="auto"/>
            </w:tcBorders>
          </w:tcPr>
          <w:p w14:paraId="1BDF506F" w14:textId="69D3D7A4" w:rsidR="00F727D1" w:rsidRPr="00F727D1" w:rsidRDefault="00F727D1" w:rsidP="00F727D1">
            <w:pPr>
              <w:spacing w:line="276" w:lineRule="auto"/>
              <w:rPr>
                <w:rFonts w:cstheme="minorHAnsi"/>
                <w:sz w:val="22"/>
                <w:szCs w:val="22"/>
              </w:rPr>
            </w:pPr>
            <w:r w:rsidRPr="00CB4E45">
              <w:rPr>
                <w:rFonts w:cstheme="minorHAnsi"/>
                <w:spacing w:val="-2"/>
                <w:sz w:val="22"/>
                <w:szCs w:val="22"/>
              </w:rPr>
              <w:fldChar w:fldCharType="begin">
                <w:ffData>
                  <w:name w:val=""/>
                  <w:enabled/>
                  <w:calcOnExit w:val="0"/>
                  <w:checkBox>
                    <w:sizeAuto/>
                    <w:default w:val="0"/>
                  </w:checkBox>
                </w:ffData>
              </w:fldChar>
            </w:r>
            <w:r w:rsidRPr="00CB4E45">
              <w:rPr>
                <w:rFonts w:cstheme="minorHAnsi"/>
                <w:spacing w:val="-2"/>
                <w:sz w:val="22"/>
                <w:szCs w:val="22"/>
              </w:rPr>
              <w:instrText xml:space="preserve"> FORMCHECKBOX </w:instrText>
            </w:r>
            <w:r w:rsidRPr="00CB4E45">
              <w:rPr>
                <w:rFonts w:ascii="Arial" w:hAnsi="Arial" w:cs="Arial"/>
                <w:spacing w:val="-2"/>
              </w:rPr>
            </w:r>
            <w:r w:rsidRPr="00CB4E45">
              <w:rPr>
                <w:rFonts w:ascii="Arial" w:hAnsi="Arial" w:cs="Arial"/>
                <w:spacing w:val="-2"/>
              </w:rPr>
              <w:fldChar w:fldCharType="separate"/>
            </w:r>
            <w:r w:rsidRPr="00CB4E45">
              <w:rPr>
                <w:rFonts w:cstheme="minorHAnsi"/>
                <w:spacing w:val="-2"/>
                <w:sz w:val="22"/>
                <w:szCs w:val="22"/>
              </w:rPr>
              <w:fldChar w:fldCharType="end"/>
            </w:r>
            <w:r w:rsidRPr="00CB4E45">
              <w:rPr>
                <w:rFonts w:cstheme="minorHAnsi"/>
                <w:spacing w:val="-2"/>
                <w:sz w:val="22"/>
                <w:szCs w:val="22"/>
              </w:rPr>
              <w:t xml:space="preserve"> Sponsor Safety Notification</w:t>
            </w:r>
          </w:p>
        </w:tc>
      </w:tr>
      <w:tr w:rsidR="00F727D1" w:rsidRPr="00FD1D7E" w14:paraId="593AF562" w14:textId="77777777" w:rsidTr="00CB4E45">
        <w:trPr>
          <w:trHeight w:val="205"/>
        </w:trPr>
        <w:tc>
          <w:tcPr>
            <w:tcW w:w="4530" w:type="dxa"/>
            <w:gridSpan w:val="2"/>
            <w:vMerge/>
            <w:tcBorders>
              <w:left w:val="single" w:sz="4" w:space="0" w:color="auto"/>
              <w:right w:val="single" w:sz="4" w:space="0" w:color="auto"/>
            </w:tcBorders>
            <w:vAlign w:val="center"/>
          </w:tcPr>
          <w:p w14:paraId="2BE3E157" w14:textId="77777777" w:rsidR="00F727D1" w:rsidRDefault="00F727D1" w:rsidP="00F727D1">
            <w:pPr>
              <w:spacing w:line="276" w:lineRule="auto"/>
              <w:rPr>
                <w:rFonts w:cstheme="minorHAnsi"/>
                <w:sz w:val="22"/>
                <w:szCs w:val="22"/>
              </w:rPr>
            </w:pPr>
          </w:p>
        </w:tc>
        <w:tc>
          <w:tcPr>
            <w:tcW w:w="5544" w:type="dxa"/>
            <w:gridSpan w:val="2"/>
            <w:tcBorders>
              <w:top w:val="nil"/>
              <w:left w:val="single" w:sz="4" w:space="0" w:color="auto"/>
              <w:bottom w:val="nil"/>
              <w:right w:val="single" w:sz="4" w:space="0" w:color="auto"/>
            </w:tcBorders>
          </w:tcPr>
          <w:p w14:paraId="6048859E" w14:textId="0FC36081" w:rsidR="00F727D1" w:rsidRPr="00F727D1" w:rsidRDefault="00F727D1" w:rsidP="00F727D1">
            <w:pPr>
              <w:spacing w:line="276" w:lineRule="auto"/>
              <w:rPr>
                <w:rFonts w:cstheme="minorHAnsi"/>
                <w:sz w:val="22"/>
                <w:szCs w:val="22"/>
              </w:rPr>
            </w:pPr>
            <w:r w:rsidRPr="00CB4E45">
              <w:rPr>
                <w:rFonts w:cstheme="minorHAnsi"/>
                <w:spacing w:val="-2"/>
                <w:sz w:val="22"/>
                <w:szCs w:val="22"/>
              </w:rPr>
              <w:fldChar w:fldCharType="begin">
                <w:ffData>
                  <w:name w:val=""/>
                  <w:enabled/>
                  <w:calcOnExit w:val="0"/>
                  <w:checkBox>
                    <w:sizeAuto/>
                    <w:default w:val="0"/>
                  </w:checkBox>
                </w:ffData>
              </w:fldChar>
            </w:r>
            <w:r w:rsidRPr="00CB4E45">
              <w:rPr>
                <w:rFonts w:cstheme="minorHAnsi"/>
                <w:spacing w:val="-2"/>
                <w:sz w:val="22"/>
                <w:szCs w:val="22"/>
              </w:rPr>
              <w:instrText xml:space="preserve"> FORMCHECKBOX </w:instrText>
            </w:r>
            <w:r w:rsidRPr="00CB4E45">
              <w:rPr>
                <w:rFonts w:ascii="Arial" w:hAnsi="Arial" w:cs="Arial"/>
                <w:spacing w:val="-2"/>
              </w:rPr>
            </w:r>
            <w:r w:rsidRPr="00CB4E45">
              <w:rPr>
                <w:rFonts w:ascii="Arial" w:hAnsi="Arial" w:cs="Arial"/>
                <w:spacing w:val="-2"/>
              </w:rPr>
              <w:fldChar w:fldCharType="separate"/>
            </w:r>
            <w:r w:rsidRPr="00CB4E45">
              <w:rPr>
                <w:rFonts w:cstheme="minorHAnsi"/>
                <w:spacing w:val="-2"/>
                <w:sz w:val="22"/>
                <w:szCs w:val="22"/>
              </w:rPr>
              <w:fldChar w:fldCharType="end"/>
            </w:r>
            <w:r w:rsidRPr="00CB4E45">
              <w:rPr>
                <w:rFonts w:cstheme="minorHAnsi"/>
                <w:spacing w:val="-2"/>
                <w:sz w:val="22"/>
                <w:szCs w:val="22"/>
              </w:rPr>
              <w:t xml:space="preserve"> Serious Breach / Major Protocol Deviation</w:t>
            </w:r>
          </w:p>
        </w:tc>
      </w:tr>
      <w:tr w:rsidR="00F727D1" w:rsidRPr="00FD1D7E" w14:paraId="267FFBAB" w14:textId="77777777" w:rsidTr="00CB4E45">
        <w:trPr>
          <w:trHeight w:val="205"/>
        </w:trPr>
        <w:tc>
          <w:tcPr>
            <w:tcW w:w="4530" w:type="dxa"/>
            <w:gridSpan w:val="2"/>
            <w:vMerge/>
            <w:tcBorders>
              <w:left w:val="single" w:sz="4" w:space="0" w:color="auto"/>
              <w:bottom w:val="single" w:sz="4" w:space="0" w:color="auto"/>
              <w:right w:val="single" w:sz="4" w:space="0" w:color="auto"/>
            </w:tcBorders>
            <w:vAlign w:val="center"/>
          </w:tcPr>
          <w:p w14:paraId="45E49B86" w14:textId="77777777" w:rsidR="00F727D1" w:rsidRDefault="00F727D1" w:rsidP="00F727D1">
            <w:pPr>
              <w:spacing w:line="276" w:lineRule="auto"/>
              <w:rPr>
                <w:rFonts w:cstheme="minorHAnsi"/>
                <w:sz w:val="22"/>
                <w:szCs w:val="22"/>
              </w:rPr>
            </w:pPr>
          </w:p>
        </w:tc>
        <w:tc>
          <w:tcPr>
            <w:tcW w:w="5544" w:type="dxa"/>
            <w:gridSpan w:val="2"/>
            <w:tcBorders>
              <w:top w:val="nil"/>
              <w:left w:val="single" w:sz="4" w:space="0" w:color="auto"/>
              <w:bottom w:val="single" w:sz="4" w:space="0" w:color="auto"/>
              <w:right w:val="single" w:sz="4" w:space="0" w:color="auto"/>
            </w:tcBorders>
          </w:tcPr>
          <w:p w14:paraId="6E2F453C" w14:textId="09CAE37F" w:rsidR="00F727D1" w:rsidRPr="00F727D1" w:rsidRDefault="00F727D1" w:rsidP="00F727D1">
            <w:pPr>
              <w:spacing w:line="276" w:lineRule="auto"/>
              <w:rPr>
                <w:rFonts w:cstheme="minorHAnsi"/>
                <w:sz w:val="22"/>
                <w:szCs w:val="22"/>
              </w:rPr>
            </w:pPr>
            <w:r w:rsidRPr="00CB4E45">
              <w:rPr>
                <w:rFonts w:cstheme="minorHAnsi"/>
                <w:spacing w:val="-2"/>
                <w:sz w:val="22"/>
                <w:szCs w:val="22"/>
              </w:rPr>
              <w:fldChar w:fldCharType="begin">
                <w:ffData>
                  <w:name w:val=""/>
                  <w:enabled/>
                  <w:calcOnExit w:val="0"/>
                  <w:checkBox>
                    <w:sizeAuto/>
                    <w:default w:val="0"/>
                  </w:checkBox>
                </w:ffData>
              </w:fldChar>
            </w:r>
            <w:r w:rsidRPr="00CB4E45">
              <w:rPr>
                <w:rFonts w:cstheme="minorHAnsi"/>
                <w:spacing w:val="-2"/>
                <w:sz w:val="22"/>
                <w:szCs w:val="22"/>
              </w:rPr>
              <w:instrText xml:space="preserve"> FORMCHECKBOX </w:instrText>
            </w:r>
            <w:r w:rsidRPr="00CB4E45">
              <w:rPr>
                <w:rFonts w:ascii="Arial" w:hAnsi="Arial" w:cs="Arial"/>
                <w:spacing w:val="-2"/>
              </w:rPr>
            </w:r>
            <w:r w:rsidRPr="00CB4E45">
              <w:rPr>
                <w:rFonts w:ascii="Arial" w:hAnsi="Arial" w:cs="Arial"/>
                <w:spacing w:val="-2"/>
              </w:rPr>
              <w:fldChar w:fldCharType="separate"/>
            </w:r>
            <w:r w:rsidRPr="00CB4E45">
              <w:rPr>
                <w:rFonts w:cstheme="minorHAnsi"/>
                <w:spacing w:val="-2"/>
                <w:sz w:val="22"/>
                <w:szCs w:val="22"/>
              </w:rPr>
              <w:fldChar w:fldCharType="end"/>
            </w:r>
            <w:r w:rsidRPr="00CB4E45">
              <w:rPr>
                <w:rFonts w:cstheme="minorHAnsi"/>
                <w:spacing w:val="-2"/>
                <w:sz w:val="22"/>
                <w:szCs w:val="22"/>
              </w:rPr>
              <w:t xml:space="preserve"> Significant Safety Issue </w:t>
            </w:r>
            <w:r w:rsidRPr="00CB4E45">
              <w:rPr>
                <w:rFonts w:cstheme="minorHAnsi"/>
                <w:i/>
                <w:iCs/>
                <w:spacing w:val="-2"/>
                <w:sz w:val="22"/>
                <w:szCs w:val="22"/>
              </w:rPr>
              <w:t>(SSIs)</w:t>
            </w:r>
          </w:p>
        </w:tc>
      </w:tr>
      <w:tr w:rsidR="00316804" w:rsidRPr="00FD1D7E" w14:paraId="44E5A0A9" w14:textId="77777777" w:rsidTr="0074660F">
        <w:trPr>
          <w:trHeight w:val="426"/>
        </w:trPr>
        <w:tc>
          <w:tcPr>
            <w:tcW w:w="10074" w:type="dxa"/>
            <w:gridSpan w:val="4"/>
            <w:tcBorders>
              <w:top w:val="single" w:sz="4" w:space="0" w:color="auto"/>
              <w:left w:val="single" w:sz="4" w:space="0" w:color="auto"/>
              <w:bottom w:val="single" w:sz="4" w:space="0" w:color="auto"/>
              <w:right w:val="single" w:sz="4" w:space="0" w:color="auto"/>
            </w:tcBorders>
            <w:vAlign w:val="center"/>
          </w:tcPr>
          <w:p w14:paraId="266DB77D" w14:textId="77777777" w:rsidR="00316804" w:rsidRPr="00316804" w:rsidRDefault="00316804" w:rsidP="00F727D1">
            <w:pPr>
              <w:spacing w:line="276" w:lineRule="auto"/>
              <w:rPr>
                <w:rFonts w:cstheme="minorHAnsi"/>
                <w:b/>
                <w:bCs/>
                <w:sz w:val="22"/>
                <w:szCs w:val="22"/>
              </w:rPr>
            </w:pPr>
            <w:r w:rsidRPr="00CB4E45">
              <w:rPr>
                <w:rFonts w:cstheme="minorHAnsi"/>
                <w:b/>
                <w:bCs/>
                <w:sz w:val="22"/>
                <w:szCs w:val="22"/>
              </w:rPr>
              <w:t>Details of the Safety Issue:</w:t>
            </w:r>
          </w:p>
          <w:p w14:paraId="351E36AF" w14:textId="64F1AC59" w:rsidR="00316804" w:rsidRDefault="00316804" w:rsidP="00F727D1">
            <w:pPr>
              <w:spacing w:line="276" w:lineRule="auto"/>
              <w:rPr>
                <w:rFonts w:cstheme="minorHAnsi"/>
                <w:sz w:val="22"/>
                <w:szCs w:val="22"/>
              </w:rPr>
            </w:pPr>
          </w:p>
          <w:p w14:paraId="29AD91AC" w14:textId="77777777" w:rsidR="00316804" w:rsidRDefault="00316804" w:rsidP="00F727D1">
            <w:pPr>
              <w:spacing w:line="276" w:lineRule="auto"/>
              <w:rPr>
                <w:rFonts w:cstheme="minorHAnsi"/>
                <w:sz w:val="22"/>
                <w:szCs w:val="22"/>
              </w:rPr>
            </w:pPr>
          </w:p>
          <w:p w14:paraId="5634DBEB" w14:textId="77777777" w:rsidR="00316804" w:rsidRPr="000F0D7F" w:rsidRDefault="00316804" w:rsidP="00F727D1">
            <w:pPr>
              <w:spacing w:line="276" w:lineRule="auto"/>
              <w:rPr>
                <w:rFonts w:cstheme="minorHAnsi"/>
                <w:sz w:val="22"/>
                <w:szCs w:val="22"/>
              </w:rPr>
            </w:pPr>
          </w:p>
        </w:tc>
      </w:tr>
      <w:tr w:rsidR="00F727D1" w:rsidRPr="00FD1D7E" w14:paraId="14B28070" w14:textId="77777777" w:rsidTr="00CB4E45">
        <w:trPr>
          <w:trHeight w:val="426"/>
        </w:trPr>
        <w:tc>
          <w:tcPr>
            <w:tcW w:w="10074" w:type="dxa"/>
            <w:gridSpan w:val="4"/>
            <w:tcBorders>
              <w:top w:val="single" w:sz="4" w:space="0" w:color="auto"/>
              <w:left w:val="single" w:sz="4" w:space="0" w:color="auto"/>
              <w:bottom w:val="single" w:sz="4" w:space="0" w:color="auto"/>
              <w:right w:val="single" w:sz="4" w:space="0" w:color="auto"/>
            </w:tcBorders>
            <w:shd w:val="clear" w:color="auto" w:fill="D3F5F4"/>
            <w:vAlign w:val="center"/>
          </w:tcPr>
          <w:p w14:paraId="1CC6E100" w14:textId="054DF338" w:rsidR="00F727D1" w:rsidRPr="00CB4E45" w:rsidRDefault="00F727D1" w:rsidP="00CB4E45">
            <w:pPr>
              <w:tabs>
                <w:tab w:val="left" w:pos="851"/>
              </w:tabs>
              <w:spacing w:before="60" w:after="60"/>
              <w:rPr>
                <w:rFonts w:cstheme="minorHAnsi"/>
                <w:b/>
                <w:bCs/>
                <w:sz w:val="22"/>
                <w:szCs w:val="22"/>
              </w:rPr>
            </w:pPr>
            <w:r w:rsidRPr="00CB4E45">
              <w:rPr>
                <w:rFonts w:cstheme="minorHAnsi"/>
                <w:b/>
                <w:bCs/>
                <w:sz w:val="22"/>
                <w:szCs w:val="22"/>
              </w:rPr>
              <w:t>Actions resulting from the Safety Issue (check all that apply)</w:t>
            </w:r>
            <w:r>
              <w:rPr>
                <w:rFonts w:cstheme="minorHAnsi"/>
                <w:b/>
                <w:bCs/>
                <w:sz w:val="22"/>
                <w:szCs w:val="22"/>
              </w:rPr>
              <w:t>:</w:t>
            </w:r>
          </w:p>
        </w:tc>
      </w:tr>
      <w:tr w:rsidR="00F727D1" w:rsidRPr="00FD1D7E" w14:paraId="5095792C" w14:textId="77777777" w:rsidTr="00CB4E45">
        <w:trPr>
          <w:trHeight w:val="556"/>
        </w:trPr>
        <w:tc>
          <w:tcPr>
            <w:tcW w:w="561" w:type="dxa"/>
            <w:tcBorders>
              <w:top w:val="single" w:sz="4" w:space="0" w:color="auto"/>
              <w:left w:val="single" w:sz="4" w:space="0" w:color="auto"/>
              <w:bottom w:val="single" w:sz="4" w:space="0" w:color="auto"/>
              <w:right w:val="single" w:sz="4" w:space="0" w:color="auto"/>
            </w:tcBorders>
            <w:vAlign w:val="center"/>
          </w:tcPr>
          <w:p w14:paraId="381B97F8" w14:textId="3EBB4DA2" w:rsidR="00F727D1" w:rsidRPr="000F0D7F" w:rsidRDefault="00F727D1" w:rsidP="00CB4E45">
            <w:pPr>
              <w:spacing w:line="276" w:lineRule="auto"/>
              <w:jc w:val="center"/>
              <w:rPr>
                <w:rFonts w:cstheme="minorHAnsi"/>
                <w:sz w:val="22"/>
                <w:szCs w:val="22"/>
              </w:rPr>
            </w:pPr>
            <w:r w:rsidRPr="00ED4C28">
              <w:rPr>
                <w:rFonts w:cstheme="minorHAnsi"/>
                <w:spacing w:val="-2"/>
                <w:sz w:val="22"/>
                <w:szCs w:val="22"/>
              </w:rPr>
              <w:fldChar w:fldCharType="begin">
                <w:ffData>
                  <w:name w:val=""/>
                  <w:enabled/>
                  <w:calcOnExit w:val="0"/>
                  <w:checkBox>
                    <w:sizeAuto/>
                    <w:default w:val="0"/>
                  </w:checkBox>
                </w:ffData>
              </w:fldChar>
            </w:r>
            <w:r w:rsidRPr="00ED4C28">
              <w:rPr>
                <w:rFonts w:cstheme="minorHAnsi"/>
                <w:spacing w:val="-2"/>
                <w:sz w:val="22"/>
                <w:szCs w:val="22"/>
              </w:rPr>
              <w:instrText xml:space="preserve"> FORMCHECKBOX </w:instrText>
            </w:r>
            <w:r w:rsidRPr="00ED4C28">
              <w:rPr>
                <w:rFonts w:ascii="Arial" w:hAnsi="Arial" w:cs="Arial"/>
                <w:spacing w:val="-2"/>
              </w:rPr>
            </w:r>
            <w:r w:rsidRPr="00ED4C28">
              <w:rPr>
                <w:rFonts w:ascii="Arial" w:hAnsi="Arial" w:cs="Arial"/>
                <w:spacing w:val="-2"/>
              </w:rPr>
              <w:fldChar w:fldCharType="separate"/>
            </w:r>
            <w:r w:rsidRPr="00ED4C28">
              <w:rPr>
                <w:rFonts w:cstheme="minorHAnsi"/>
                <w:spacing w:val="-2"/>
                <w:sz w:val="22"/>
                <w:szCs w:val="22"/>
              </w:rPr>
              <w:fldChar w:fldCharType="end"/>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15A1CD1A" w14:textId="66C611D4" w:rsidR="00F727D1" w:rsidRPr="00F727D1" w:rsidRDefault="00F727D1" w:rsidP="00F727D1">
            <w:pPr>
              <w:spacing w:line="276" w:lineRule="auto"/>
              <w:rPr>
                <w:rFonts w:cstheme="minorHAnsi"/>
                <w:sz w:val="22"/>
                <w:szCs w:val="22"/>
              </w:rPr>
            </w:pPr>
            <w:r w:rsidRPr="00CB4E45">
              <w:rPr>
                <w:rFonts w:cstheme="minorHAnsi"/>
                <w:b/>
                <w:bCs/>
                <w:spacing w:val="-2"/>
                <w:sz w:val="22"/>
                <w:szCs w:val="22"/>
              </w:rPr>
              <w:t>Implementation of an Urgent Safety Measure:</w:t>
            </w:r>
          </w:p>
        </w:tc>
        <w:tc>
          <w:tcPr>
            <w:tcW w:w="4835" w:type="dxa"/>
            <w:tcBorders>
              <w:top w:val="single" w:sz="4" w:space="0" w:color="auto"/>
              <w:left w:val="single" w:sz="4" w:space="0" w:color="auto"/>
              <w:bottom w:val="single" w:sz="4" w:space="0" w:color="auto"/>
              <w:right w:val="single" w:sz="4" w:space="0" w:color="auto"/>
            </w:tcBorders>
            <w:vAlign w:val="center"/>
          </w:tcPr>
          <w:p w14:paraId="6095095F" w14:textId="0D9BB799" w:rsidR="00F727D1" w:rsidRPr="00CB4E45" w:rsidRDefault="00F727D1" w:rsidP="00F727D1">
            <w:pPr>
              <w:spacing w:line="276" w:lineRule="auto"/>
              <w:rPr>
                <w:rFonts w:cstheme="minorHAnsi"/>
                <w:i/>
                <w:iCs/>
                <w:sz w:val="20"/>
                <w:szCs w:val="20"/>
              </w:rPr>
            </w:pPr>
            <w:r w:rsidRPr="00CB4E45">
              <w:rPr>
                <w:rFonts w:cstheme="minorHAnsi"/>
                <w:i/>
                <w:iCs/>
                <w:sz w:val="20"/>
                <w:szCs w:val="20"/>
              </w:rPr>
              <w:t>(specify)</w:t>
            </w:r>
          </w:p>
        </w:tc>
      </w:tr>
      <w:tr w:rsidR="00F727D1" w:rsidRPr="00FD1D7E" w14:paraId="024C05CE" w14:textId="77777777" w:rsidTr="00CB4E45">
        <w:trPr>
          <w:trHeight w:val="426"/>
        </w:trPr>
        <w:tc>
          <w:tcPr>
            <w:tcW w:w="561" w:type="dxa"/>
            <w:tcBorders>
              <w:top w:val="single" w:sz="4" w:space="0" w:color="auto"/>
              <w:left w:val="single" w:sz="4" w:space="0" w:color="auto"/>
              <w:bottom w:val="single" w:sz="4" w:space="0" w:color="auto"/>
              <w:right w:val="single" w:sz="4" w:space="0" w:color="auto"/>
            </w:tcBorders>
            <w:vAlign w:val="center"/>
          </w:tcPr>
          <w:p w14:paraId="7BABF940" w14:textId="288FDF2F" w:rsidR="00F727D1" w:rsidRPr="000F0D7F" w:rsidRDefault="00F727D1" w:rsidP="00CB4E45">
            <w:pPr>
              <w:spacing w:line="276" w:lineRule="auto"/>
              <w:jc w:val="center"/>
              <w:rPr>
                <w:rFonts w:cstheme="minorHAnsi"/>
                <w:sz w:val="22"/>
                <w:szCs w:val="22"/>
              </w:rPr>
            </w:pPr>
            <w:r w:rsidRPr="00ED4C28">
              <w:rPr>
                <w:rFonts w:cstheme="minorHAnsi"/>
                <w:spacing w:val="-2"/>
                <w:sz w:val="22"/>
                <w:szCs w:val="22"/>
              </w:rPr>
              <w:fldChar w:fldCharType="begin">
                <w:ffData>
                  <w:name w:val=""/>
                  <w:enabled/>
                  <w:calcOnExit w:val="0"/>
                  <w:checkBox>
                    <w:sizeAuto/>
                    <w:default w:val="0"/>
                  </w:checkBox>
                </w:ffData>
              </w:fldChar>
            </w:r>
            <w:r w:rsidRPr="00ED4C28">
              <w:rPr>
                <w:rFonts w:cstheme="minorHAnsi"/>
                <w:spacing w:val="-2"/>
                <w:sz w:val="22"/>
                <w:szCs w:val="22"/>
              </w:rPr>
              <w:instrText xml:space="preserve"> FORMCHECKBOX </w:instrText>
            </w:r>
            <w:r w:rsidRPr="00ED4C28">
              <w:rPr>
                <w:rFonts w:ascii="Arial" w:hAnsi="Arial" w:cs="Arial"/>
                <w:spacing w:val="-2"/>
              </w:rPr>
            </w:r>
            <w:r w:rsidRPr="00ED4C28">
              <w:rPr>
                <w:rFonts w:ascii="Arial" w:hAnsi="Arial" w:cs="Arial"/>
                <w:spacing w:val="-2"/>
              </w:rPr>
              <w:fldChar w:fldCharType="separate"/>
            </w:r>
            <w:r w:rsidRPr="00ED4C28">
              <w:rPr>
                <w:rFonts w:cstheme="minorHAnsi"/>
                <w:spacing w:val="-2"/>
                <w:sz w:val="22"/>
                <w:szCs w:val="22"/>
              </w:rPr>
              <w:fldChar w:fldCharType="end"/>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3B9087CE" w14:textId="77777777" w:rsidR="00F727D1" w:rsidRPr="00CB4E45" w:rsidRDefault="00F727D1" w:rsidP="00F727D1">
            <w:pPr>
              <w:spacing w:line="276" w:lineRule="auto"/>
              <w:rPr>
                <w:rFonts w:cstheme="minorHAnsi"/>
                <w:b/>
                <w:bCs/>
                <w:spacing w:val="-2"/>
                <w:sz w:val="22"/>
                <w:szCs w:val="22"/>
              </w:rPr>
            </w:pPr>
            <w:r w:rsidRPr="00CB4E45">
              <w:rPr>
                <w:rFonts w:cstheme="minorHAnsi"/>
                <w:b/>
                <w:bCs/>
                <w:spacing w:val="-2"/>
                <w:sz w:val="22"/>
                <w:szCs w:val="22"/>
              </w:rPr>
              <w:t>Notification of an amendment:</w:t>
            </w:r>
          </w:p>
          <w:p w14:paraId="0F8610BA" w14:textId="5B918F43" w:rsidR="00F727D1" w:rsidRPr="00F727D1" w:rsidRDefault="00F727D1" w:rsidP="00F727D1">
            <w:pPr>
              <w:spacing w:line="276" w:lineRule="auto"/>
              <w:rPr>
                <w:rFonts w:cstheme="minorHAnsi"/>
                <w:sz w:val="22"/>
                <w:szCs w:val="22"/>
              </w:rPr>
            </w:pPr>
            <w:r w:rsidRPr="00CB4E45">
              <w:rPr>
                <w:rFonts w:cstheme="minorHAnsi"/>
                <w:i/>
                <w:sz w:val="18"/>
                <w:szCs w:val="18"/>
              </w:rPr>
              <w:t>(describe the nature of any planned amendment (e.g. revised protocol or PICF) and the likely timeframe for submission of the Notification of an Amendment to the HREC</w:t>
            </w:r>
            <w:r w:rsidRPr="00CB4E45">
              <w:rPr>
                <w:rFonts w:cstheme="minorHAnsi"/>
                <w:b/>
                <w:sz w:val="18"/>
                <w:szCs w:val="18"/>
              </w:rPr>
              <w:t>)</w:t>
            </w:r>
          </w:p>
        </w:tc>
        <w:tc>
          <w:tcPr>
            <w:tcW w:w="4835" w:type="dxa"/>
            <w:tcBorders>
              <w:top w:val="single" w:sz="4" w:space="0" w:color="auto"/>
              <w:left w:val="single" w:sz="4" w:space="0" w:color="auto"/>
              <w:bottom w:val="single" w:sz="4" w:space="0" w:color="auto"/>
              <w:right w:val="single" w:sz="4" w:space="0" w:color="auto"/>
            </w:tcBorders>
            <w:vAlign w:val="center"/>
          </w:tcPr>
          <w:p w14:paraId="1AFB2FC4" w14:textId="77777777" w:rsidR="00F727D1" w:rsidRPr="00CB4E45" w:rsidRDefault="00F727D1" w:rsidP="00F727D1">
            <w:pPr>
              <w:spacing w:line="276" w:lineRule="auto"/>
              <w:rPr>
                <w:rFonts w:cstheme="minorHAnsi"/>
                <w:i/>
                <w:iCs/>
                <w:sz w:val="20"/>
                <w:szCs w:val="20"/>
              </w:rPr>
            </w:pPr>
            <w:r w:rsidRPr="00CB4E45">
              <w:rPr>
                <w:rFonts w:cstheme="minorHAnsi"/>
                <w:i/>
                <w:iCs/>
                <w:sz w:val="20"/>
                <w:szCs w:val="20"/>
              </w:rPr>
              <w:t>(specify)</w:t>
            </w:r>
          </w:p>
          <w:p w14:paraId="64F0BB3D" w14:textId="1DC3CD69" w:rsidR="00F727D1" w:rsidRPr="00CB4E45" w:rsidRDefault="00F727D1" w:rsidP="00F727D1">
            <w:pPr>
              <w:spacing w:line="276" w:lineRule="auto"/>
              <w:rPr>
                <w:rFonts w:cstheme="minorHAnsi"/>
                <w:i/>
                <w:iCs/>
                <w:sz w:val="20"/>
                <w:szCs w:val="20"/>
              </w:rPr>
            </w:pPr>
          </w:p>
        </w:tc>
      </w:tr>
      <w:tr w:rsidR="00F727D1" w:rsidRPr="00FD1D7E" w14:paraId="1A013E5E" w14:textId="77777777" w:rsidTr="00CB4E45">
        <w:trPr>
          <w:trHeight w:val="543"/>
        </w:trPr>
        <w:tc>
          <w:tcPr>
            <w:tcW w:w="561" w:type="dxa"/>
            <w:tcBorders>
              <w:top w:val="single" w:sz="4" w:space="0" w:color="auto"/>
              <w:left w:val="single" w:sz="4" w:space="0" w:color="auto"/>
              <w:bottom w:val="single" w:sz="4" w:space="0" w:color="auto"/>
              <w:right w:val="single" w:sz="4" w:space="0" w:color="auto"/>
            </w:tcBorders>
            <w:vAlign w:val="center"/>
          </w:tcPr>
          <w:p w14:paraId="3431F645" w14:textId="3271E4FE" w:rsidR="00F727D1" w:rsidRPr="000F0D7F" w:rsidRDefault="00F727D1" w:rsidP="00CB4E45">
            <w:pPr>
              <w:spacing w:line="276" w:lineRule="auto"/>
              <w:jc w:val="center"/>
              <w:rPr>
                <w:rFonts w:cstheme="minorHAnsi"/>
                <w:sz w:val="22"/>
                <w:szCs w:val="22"/>
              </w:rPr>
            </w:pPr>
            <w:r w:rsidRPr="00ED4C28">
              <w:rPr>
                <w:rFonts w:cstheme="minorHAnsi"/>
                <w:spacing w:val="-2"/>
                <w:sz w:val="22"/>
                <w:szCs w:val="22"/>
              </w:rPr>
              <w:fldChar w:fldCharType="begin">
                <w:ffData>
                  <w:name w:val=""/>
                  <w:enabled/>
                  <w:calcOnExit w:val="0"/>
                  <w:checkBox>
                    <w:sizeAuto/>
                    <w:default w:val="0"/>
                  </w:checkBox>
                </w:ffData>
              </w:fldChar>
            </w:r>
            <w:r w:rsidRPr="00ED4C28">
              <w:rPr>
                <w:rFonts w:cstheme="minorHAnsi"/>
                <w:spacing w:val="-2"/>
                <w:sz w:val="22"/>
                <w:szCs w:val="22"/>
              </w:rPr>
              <w:instrText xml:space="preserve"> FORMCHECKBOX </w:instrText>
            </w:r>
            <w:r w:rsidRPr="00ED4C28">
              <w:rPr>
                <w:rFonts w:ascii="Arial" w:hAnsi="Arial" w:cs="Arial"/>
                <w:spacing w:val="-2"/>
              </w:rPr>
            </w:r>
            <w:r w:rsidRPr="00ED4C28">
              <w:rPr>
                <w:rFonts w:ascii="Arial" w:hAnsi="Arial" w:cs="Arial"/>
                <w:spacing w:val="-2"/>
              </w:rPr>
              <w:fldChar w:fldCharType="separate"/>
            </w:r>
            <w:r w:rsidRPr="00ED4C28">
              <w:rPr>
                <w:rFonts w:cstheme="minorHAnsi"/>
                <w:spacing w:val="-2"/>
                <w:sz w:val="22"/>
                <w:szCs w:val="22"/>
              </w:rPr>
              <w:fldChar w:fldCharType="end"/>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7BC17161" w14:textId="61878AAA" w:rsidR="00F727D1" w:rsidRPr="00F727D1" w:rsidRDefault="00F727D1" w:rsidP="00F727D1">
            <w:pPr>
              <w:spacing w:line="276" w:lineRule="auto"/>
              <w:rPr>
                <w:rFonts w:cstheme="minorHAnsi"/>
                <w:sz w:val="22"/>
                <w:szCs w:val="22"/>
              </w:rPr>
            </w:pPr>
            <w:r w:rsidRPr="00CB4E45">
              <w:rPr>
                <w:rFonts w:cstheme="minorHAnsi"/>
                <w:b/>
                <w:bCs/>
                <w:spacing w:val="-2"/>
                <w:sz w:val="22"/>
                <w:szCs w:val="22"/>
              </w:rPr>
              <w:t>Temporary halt of the trial for safety reasons:</w:t>
            </w:r>
          </w:p>
        </w:tc>
        <w:tc>
          <w:tcPr>
            <w:tcW w:w="4835" w:type="dxa"/>
            <w:tcBorders>
              <w:top w:val="single" w:sz="4" w:space="0" w:color="auto"/>
              <w:left w:val="single" w:sz="4" w:space="0" w:color="auto"/>
              <w:bottom w:val="single" w:sz="4" w:space="0" w:color="auto"/>
              <w:right w:val="single" w:sz="4" w:space="0" w:color="auto"/>
            </w:tcBorders>
            <w:vAlign w:val="center"/>
          </w:tcPr>
          <w:p w14:paraId="5589940B" w14:textId="3C4F2B33" w:rsidR="00F727D1" w:rsidRPr="00CB4E45" w:rsidRDefault="00F727D1" w:rsidP="00F727D1">
            <w:pPr>
              <w:spacing w:line="276" w:lineRule="auto"/>
              <w:rPr>
                <w:rFonts w:cstheme="minorHAnsi"/>
                <w:i/>
                <w:iCs/>
                <w:sz w:val="20"/>
                <w:szCs w:val="20"/>
              </w:rPr>
            </w:pPr>
            <w:r w:rsidRPr="00CB4E45">
              <w:rPr>
                <w:rFonts w:cstheme="minorHAnsi"/>
                <w:i/>
                <w:iCs/>
                <w:sz w:val="20"/>
                <w:szCs w:val="20"/>
              </w:rPr>
              <w:t>(specify)</w:t>
            </w:r>
          </w:p>
        </w:tc>
      </w:tr>
      <w:tr w:rsidR="00F727D1" w:rsidRPr="00FD1D7E" w14:paraId="4D7CA6B8" w14:textId="77777777" w:rsidTr="00CB4E45">
        <w:trPr>
          <w:trHeight w:val="551"/>
        </w:trPr>
        <w:tc>
          <w:tcPr>
            <w:tcW w:w="561" w:type="dxa"/>
            <w:tcBorders>
              <w:top w:val="single" w:sz="4" w:space="0" w:color="auto"/>
              <w:left w:val="single" w:sz="4" w:space="0" w:color="auto"/>
              <w:bottom w:val="single" w:sz="4" w:space="0" w:color="auto"/>
              <w:right w:val="single" w:sz="4" w:space="0" w:color="auto"/>
            </w:tcBorders>
            <w:vAlign w:val="center"/>
          </w:tcPr>
          <w:p w14:paraId="329C975F" w14:textId="566AB2B9" w:rsidR="00F727D1" w:rsidRPr="000F0D7F" w:rsidRDefault="00F727D1" w:rsidP="00CB4E45">
            <w:pPr>
              <w:spacing w:line="276" w:lineRule="auto"/>
              <w:jc w:val="center"/>
              <w:rPr>
                <w:rFonts w:cstheme="minorHAnsi"/>
                <w:sz w:val="22"/>
                <w:szCs w:val="22"/>
              </w:rPr>
            </w:pPr>
            <w:r w:rsidRPr="00ED4C28">
              <w:rPr>
                <w:rFonts w:cstheme="minorHAnsi"/>
                <w:spacing w:val="-2"/>
                <w:sz w:val="22"/>
                <w:szCs w:val="22"/>
              </w:rPr>
              <w:fldChar w:fldCharType="begin">
                <w:ffData>
                  <w:name w:val=""/>
                  <w:enabled/>
                  <w:calcOnExit w:val="0"/>
                  <w:checkBox>
                    <w:sizeAuto/>
                    <w:default w:val="0"/>
                  </w:checkBox>
                </w:ffData>
              </w:fldChar>
            </w:r>
            <w:r w:rsidRPr="00ED4C28">
              <w:rPr>
                <w:rFonts w:cstheme="minorHAnsi"/>
                <w:spacing w:val="-2"/>
                <w:sz w:val="22"/>
                <w:szCs w:val="22"/>
              </w:rPr>
              <w:instrText xml:space="preserve"> FORMCHECKBOX </w:instrText>
            </w:r>
            <w:r w:rsidRPr="00ED4C28">
              <w:rPr>
                <w:rFonts w:ascii="Arial" w:hAnsi="Arial" w:cs="Arial"/>
                <w:spacing w:val="-2"/>
              </w:rPr>
            </w:r>
            <w:r w:rsidRPr="00ED4C28">
              <w:rPr>
                <w:rFonts w:ascii="Arial" w:hAnsi="Arial" w:cs="Arial"/>
                <w:spacing w:val="-2"/>
              </w:rPr>
              <w:fldChar w:fldCharType="separate"/>
            </w:r>
            <w:r w:rsidRPr="00ED4C28">
              <w:rPr>
                <w:rFonts w:cstheme="minorHAnsi"/>
                <w:spacing w:val="-2"/>
                <w:sz w:val="22"/>
                <w:szCs w:val="22"/>
              </w:rPr>
              <w:fldChar w:fldCharType="end"/>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3C67D75A" w14:textId="592D4250" w:rsidR="00F727D1" w:rsidRPr="00F727D1" w:rsidRDefault="00F727D1" w:rsidP="00F727D1">
            <w:pPr>
              <w:spacing w:line="276" w:lineRule="auto"/>
              <w:rPr>
                <w:rFonts w:cstheme="minorHAnsi"/>
                <w:sz w:val="22"/>
                <w:szCs w:val="22"/>
              </w:rPr>
            </w:pPr>
            <w:r w:rsidRPr="00CB4E45">
              <w:rPr>
                <w:rFonts w:cstheme="minorHAnsi"/>
                <w:b/>
                <w:bCs/>
                <w:spacing w:val="-2"/>
                <w:sz w:val="22"/>
                <w:szCs w:val="22"/>
              </w:rPr>
              <w:t>Early termination of the trial for safety reasons:</w:t>
            </w:r>
          </w:p>
        </w:tc>
        <w:tc>
          <w:tcPr>
            <w:tcW w:w="4835" w:type="dxa"/>
            <w:tcBorders>
              <w:top w:val="single" w:sz="4" w:space="0" w:color="auto"/>
              <w:left w:val="single" w:sz="4" w:space="0" w:color="auto"/>
              <w:bottom w:val="single" w:sz="4" w:space="0" w:color="auto"/>
              <w:right w:val="single" w:sz="4" w:space="0" w:color="auto"/>
            </w:tcBorders>
            <w:vAlign w:val="center"/>
          </w:tcPr>
          <w:p w14:paraId="19758BB0" w14:textId="20BADF34" w:rsidR="00F727D1" w:rsidRPr="00F727D1" w:rsidRDefault="00F727D1" w:rsidP="00F727D1">
            <w:pPr>
              <w:spacing w:line="276" w:lineRule="auto"/>
              <w:rPr>
                <w:rFonts w:cstheme="minorHAnsi"/>
                <w:sz w:val="22"/>
                <w:szCs w:val="22"/>
              </w:rPr>
            </w:pPr>
            <w:r w:rsidRPr="00152C10">
              <w:rPr>
                <w:rFonts w:cstheme="minorHAnsi"/>
                <w:i/>
                <w:iCs/>
                <w:sz w:val="20"/>
                <w:szCs w:val="20"/>
              </w:rPr>
              <w:t>(specify)</w:t>
            </w:r>
          </w:p>
        </w:tc>
      </w:tr>
      <w:tr w:rsidR="00F727D1" w:rsidRPr="00FD1D7E" w14:paraId="5BC050EF" w14:textId="77777777" w:rsidTr="00CB4E45">
        <w:trPr>
          <w:trHeight w:val="497"/>
        </w:trPr>
        <w:tc>
          <w:tcPr>
            <w:tcW w:w="561" w:type="dxa"/>
            <w:tcBorders>
              <w:top w:val="single" w:sz="4" w:space="0" w:color="auto"/>
              <w:left w:val="single" w:sz="4" w:space="0" w:color="auto"/>
              <w:bottom w:val="single" w:sz="4" w:space="0" w:color="auto"/>
              <w:right w:val="single" w:sz="4" w:space="0" w:color="auto"/>
            </w:tcBorders>
            <w:vAlign w:val="center"/>
          </w:tcPr>
          <w:p w14:paraId="364D5111" w14:textId="565743DD" w:rsidR="00F727D1" w:rsidRPr="000F0D7F" w:rsidRDefault="00F727D1" w:rsidP="00CB4E45">
            <w:pPr>
              <w:spacing w:line="276" w:lineRule="auto"/>
              <w:jc w:val="center"/>
              <w:rPr>
                <w:rFonts w:cstheme="minorHAnsi"/>
                <w:sz w:val="22"/>
                <w:szCs w:val="22"/>
              </w:rPr>
            </w:pPr>
            <w:r w:rsidRPr="00ED4C28">
              <w:rPr>
                <w:rFonts w:cstheme="minorHAnsi"/>
                <w:spacing w:val="-2"/>
                <w:sz w:val="22"/>
                <w:szCs w:val="22"/>
              </w:rPr>
              <w:lastRenderedPageBreak/>
              <w:fldChar w:fldCharType="begin">
                <w:ffData>
                  <w:name w:val=""/>
                  <w:enabled/>
                  <w:calcOnExit w:val="0"/>
                  <w:checkBox>
                    <w:sizeAuto/>
                    <w:default w:val="0"/>
                  </w:checkBox>
                </w:ffData>
              </w:fldChar>
            </w:r>
            <w:r w:rsidRPr="00ED4C28">
              <w:rPr>
                <w:rFonts w:cstheme="minorHAnsi"/>
                <w:spacing w:val="-2"/>
                <w:sz w:val="22"/>
                <w:szCs w:val="22"/>
              </w:rPr>
              <w:instrText xml:space="preserve"> FORMCHECKBOX </w:instrText>
            </w:r>
            <w:r w:rsidRPr="00ED4C28">
              <w:rPr>
                <w:rFonts w:ascii="Arial" w:hAnsi="Arial" w:cs="Arial"/>
                <w:spacing w:val="-2"/>
              </w:rPr>
            </w:r>
            <w:r w:rsidRPr="00ED4C28">
              <w:rPr>
                <w:rFonts w:ascii="Arial" w:hAnsi="Arial" w:cs="Arial"/>
                <w:spacing w:val="-2"/>
              </w:rPr>
              <w:fldChar w:fldCharType="separate"/>
            </w:r>
            <w:r w:rsidRPr="00ED4C28">
              <w:rPr>
                <w:rFonts w:cstheme="minorHAnsi"/>
                <w:spacing w:val="-2"/>
                <w:sz w:val="22"/>
                <w:szCs w:val="22"/>
              </w:rPr>
              <w:fldChar w:fldCharType="end"/>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4F2BDC01" w14:textId="4C4ED734" w:rsidR="00F727D1" w:rsidRPr="00CB4E45" w:rsidRDefault="00F727D1" w:rsidP="00F727D1">
            <w:pPr>
              <w:spacing w:line="276" w:lineRule="auto"/>
              <w:rPr>
                <w:rFonts w:cstheme="minorHAnsi"/>
                <w:b/>
                <w:bCs/>
                <w:sz w:val="22"/>
                <w:szCs w:val="22"/>
              </w:rPr>
            </w:pPr>
            <w:r w:rsidRPr="00CB4E45">
              <w:rPr>
                <w:rFonts w:cstheme="minorHAnsi"/>
                <w:b/>
                <w:bCs/>
                <w:sz w:val="22"/>
                <w:szCs w:val="22"/>
              </w:rPr>
              <w:t>Other</w:t>
            </w:r>
          </w:p>
        </w:tc>
        <w:tc>
          <w:tcPr>
            <w:tcW w:w="4835" w:type="dxa"/>
            <w:tcBorders>
              <w:top w:val="single" w:sz="4" w:space="0" w:color="auto"/>
              <w:left w:val="single" w:sz="4" w:space="0" w:color="auto"/>
              <w:bottom w:val="single" w:sz="4" w:space="0" w:color="auto"/>
              <w:right w:val="single" w:sz="4" w:space="0" w:color="auto"/>
            </w:tcBorders>
            <w:vAlign w:val="center"/>
          </w:tcPr>
          <w:p w14:paraId="6F319224" w14:textId="3C119333" w:rsidR="00F727D1" w:rsidRPr="00F727D1" w:rsidRDefault="00F727D1" w:rsidP="00F727D1">
            <w:pPr>
              <w:spacing w:line="276" w:lineRule="auto"/>
              <w:rPr>
                <w:rFonts w:cstheme="minorHAnsi"/>
                <w:sz w:val="22"/>
                <w:szCs w:val="22"/>
              </w:rPr>
            </w:pPr>
            <w:r w:rsidRPr="00152C10">
              <w:rPr>
                <w:rFonts w:cstheme="minorHAnsi"/>
                <w:i/>
                <w:iCs/>
                <w:sz w:val="20"/>
                <w:szCs w:val="20"/>
              </w:rPr>
              <w:t>(specify)</w:t>
            </w:r>
          </w:p>
        </w:tc>
      </w:tr>
    </w:tbl>
    <w:p w14:paraId="7A23B7B6" w14:textId="77777777" w:rsidR="000F0D7F" w:rsidRPr="001B09BF" w:rsidRDefault="000F0D7F" w:rsidP="000F0D7F">
      <w:pPr>
        <w:pStyle w:val="Default"/>
        <w:spacing w:before="120"/>
        <w:jc w:val="both"/>
        <w:rPr>
          <w:rFonts w:asciiTheme="minorHAnsi" w:hAnsiTheme="minorHAnsi" w:cstheme="minorHAnsi"/>
          <w:color w:val="auto"/>
          <w:sz w:val="22"/>
          <w:szCs w:val="22"/>
          <w:lang w:eastAsia="en-US"/>
        </w:rPr>
      </w:pPr>
      <w:r w:rsidRPr="001B09BF">
        <w:rPr>
          <w:rFonts w:asciiTheme="minorHAnsi" w:hAnsiTheme="minorHAnsi" w:cstheme="minorHAnsi"/>
          <w:color w:val="auto"/>
          <w:sz w:val="22"/>
          <w:szCs w:val="22"/>
          <w:lang w:eastAsia="en-US"/>
        </w:rPr>
        <w:t>In accordance with the NHMRC Safety Monitoring and Reporting Guidance for Therapeutic Goods Trials (November 2016), these reports are being submitted for research governance purposes.</w:t>
      </w:r>
    </w:p>
    <w:p w14:paraId="63DDF3AD" w14:textId="77777777" w:rsidR="00232480" w:rsidRPr="00CB4E45" w:rsidRDefault="00232480" w:rsidP="00232480">
      <w:pPr>
        <w:pStyle w:val="BodyText"/>
        <w:rPr>
          <w:rFonts w:asciiTheme="minorHAnsi" w:hAnsiTheme="minorHAnsi" w:cstheme="minorHAnsi"/>
          <w:sz w:val="16"/>
          <w:szCs w:val="16"/>
        </w:rPr>
      </w:pPr>
    </w:p>
    <w:p w14:paraId="474BB8C7" w14:textId="0A4F39D8" w:rsidR="000F0D7F" w:rsidRPr="001B09BF" w:rsidRDefault="00232480" w:rsidP="00CB4E45">
      <w:pPr>
        <w:pStyle w:val="BodyText"/>
        <w:rPr>
          <w:rFonts w:asciiTheme="minorHAnsi" w:hAnsiTheme="minorHAnsi" w:cstheme="minorHAnsi"/>
        </w:rPr>
      </w:pPr>
      <w:r w:rsidRPr="001B09BF">
        <w:rPr>
          <w:rFonts w:asciiTheme="minorHAnsi" w:hAnsiTheme="minorHAnsi" w:cstheme="minorHAnsi"/>
        </w:rPr>
        <w:t>The research project will continue to be conducted with all responsible care according to the Healthscope Clinical Trials and Research Policy 2.11, GCP regulations and ethical standards.  The Healthscope National and site Clinical Risk Manager will be notified immediately of any concerns regarding the conduct or findings of the research project that may affect the hospitals decision to continue with its participation in the research project.</w:t>
      </w:r>
    </w:p>
    <w:p w14:paraId="3859F7DE" w14:textId="77777777" w:rsidR="00A47321" w:rsidRPr="00CB4E45" w:rsidRDefault="00A47321" w:rsidP="00627DA0">
      <w:pPr>
        <w:rPr>
          <w:b/>
          <w:sz w:val="16"/>
          <w:szCs w:val="16"/>
        </w:rPr>
      </w:pPr>
    </w:p>
    <w:tbl>
      <w:tblPr>
        <w:tblStyle w:val="TableGrid"/>
        <w:tblW w:w="10080" w:type="dxa"/>
        <w:tblInd w:w="-5" w:type="dxa"/>
        <w:tblLayout w:type="fixed"/>
        <w:tblLook w:val="04A0" w:firstRow="1" w:lastRow="0" w:firstColumn="1" w:lastColumn="0" w:noHBand="0" w:noVBand="1"/>
      </w:tblPr>
      <w:tblGrid>
        <w:gridCol w:w="10080"/>
      </w:tblGrid>
      <w:tr w:rsidR="00AD49E2" w:rsidRPr="00D2656D" w14:paraId="470A59CE" w14:textId="77777777" w:rsidTr="00FD3731">
        <w:trPr>
          <w:trHeight w:val="380"/>
        </w:trPr>
        <w:tc>
          <w:tcPr>
            <w:tcW w:w="10080" w:type="dxa"/>
            <w:tcBorders>
              <w:top w:val="single" w:sz="4" w:space="0" w:color="auto"/>
              <w:left w:val="single" w:sz="4" w:space="0" w:color="auto"/>
              <w:bottom w:val="single" w:sz="4" w:space="0" w:color="auto"/>
              <w:right w:val="single" w:sz="4" w:space="0" w:color="auto"/>
            </w:tcBorders>
            <w:shd w:val="clear" w:color="auto" w:fill="26A6A3"/>
            <w:vAlign w:val="center"/>
          </w:tcPr>
          <w:p w14:paraId="6E86DE48" w14:textId="668EB811" w:rsidR="00AD49E2" w:rsidRPr="00D2656D" w:rsidRDefault="000F0D7F" w:rsidP="00AD49E2">
            <w:pPr>
              <w:pStyle w:val="ListParagraph"/>
              <w:tabs>
                <w:tab w:val="left" w:pos="738"/>
              </w:tabs>
              <w:spacing w:before="60" w:after="60"/>
              <w:ind w:left="360" w:hanging="378"/>
              <w:rPr>
                <w:rFonts w:cs="Arial"/>
                <w:b/>
                <w:color w:val="FFFFFF" w:themeColor="background1"/>
                <w:sz w:val="24"/>
                <w:szCs w:val="24"/>
              </w:rPr>
            </w:pPr>
            <w:r>
              <w:rPr>
                <w:rFonts w:cs="Arial"/>
                <w:b/>
                <w:color w:val="FFFFFF" w:themeColor="background1"/>
                <w:sz w:val="24"/>
                <w:szCs w:val="24"/>
              </w:rPr>
              <w:t>3</w:t>
            </w:r>
            <w:r w:rsidR="00AD49E2">
              <w:rPr>
                <w:rFonts w:cs="Arial"/>
                <w:b/>
                <w:color w:val="FFFFFF" w:themeColor="background1"/>
                <w:sz w:val="24"/>
                <w:szCs w:val="24"/>
              </w:rPr>
              <w:t xml:space="preserve">. </w:t>
            </w:r>
            <w:r w:rsidR="00AD49E2" w:rsidRPr="00D2656D">
              <w:rPr>
                <w:rFonts w:cs="Arial"/>
                <w:b/>
                <w:color w:val="FFFFFF" w:themeColor="background1"/>
                <w:sz w:val="24"/>
                <w:szCs w:val="24"/>
              </w:rPr>
              <w:t>Signature of Principal Investigator</w:t>
            </w:r>
          </w:p>
        </w:tc>
      </w:tr>
      <w:tr w:rsidR="00AD49E2" w:rsidRPr="00F61D43" w14:paraId="536E1DA2" w14:textId="77777777" w:rsidTr="00E54893">
        <w:trPr>
          <w:trHeight w:val="4553"/>
        </w:trPr>
        <w:tc>
          <w:tcPr>
            <w:tcW w:w="10080" w:type="dxa"/>
            <w:tcBorders>
              <w:top w:val="single" w:sz="4" w:space="0" w:color="auto"/>
              <w:left w:val="single" w:sz="4" w:space="0" w:color="auto"/>
              <w:bottom w:val="single" w:sz="4" w:space="0" w:color="auto"/>
              <w:right w:val="single" w:sz="4" w:space="0" w:color="auto"/>
            </w:tcBorders>
            <w:vAlign w:val="center"/>
          </w:tcPr>
          <w:p w14:paraId="7324122B" w14:textId="77777777" w:rsidR="00380ECA" w:rsidRDefault="00AD49E2" w:rsidP="00FD3731">
            <w:pPr>
              <w:jc w:val="both"/>
              <w:rPr>
                <w:rFonts w:cstheme="minorHAnsi"/>
                <w:color w:val="000000"/>
                <w:sz w:val="22"/>
                <w:szCs w:val="22"/>
                <w:lang w:val="en"/>
              </w:rPr>
            </w:pPr>
            <w:r>
              <w:rPr>
                <w:rFonts w:cstheme="minorHAnsi"/>
                <w:color w:val="000000"/>
                <w:sz w:val="22"/>
                <w:szCs w:val="22"/>
                <w:lang w:val="en"/>
              </w:rPr>
              <w:t>I</w:t>
            </w:r>
            <w:r w:rsidR="00380ECA">
              <w:rPr>
                <w:rFonts w:cstheme="minorHAnsi"/>
                <w:color w:val="000000"/>
                <w:sz w:val="22"/>
                <w:szCs w:val="22"/>
                <w:lang w:val="en"/>
              </w:rPr>
              <w:t xml:space="preserve"> certify that t</w:t>
            </w:r>
            <w:r w:rsidR="00380ECA" w:rsidRPr="00380ECA">
              <w:rPr>
                <w:rFonts w:cstheme="minorHAnsi"/>
                <w:color w:val="000000"/>
                <w:sz w:val="22"/>
                <w:szCs w:val="22"/>
                <w:lang w:val="en"/>
              </w:rPr>
              <w:t xml:space="preserve">he information in this form is truthful, accurate and complete to the </w:t>
            </w:r>
            <w:r w:rsidR="00380ECA">
              <w:rPr>
                <w:rFonts w:cstheme="minorHAnsi"/>
                <w:color w:val="000000"/>
                <w:sz w:val="22"/>
                <w:szCs w:val="22"/>
                <w:lang w:val="en"/>
              </w:rPr>
              <w:t>best of my knowledge.</w:t>
            </w:r>
          </w:p>
          <w:p w14:paraId="49D9EFC2" w14:textId="77777777" w:rsidR="00380ECA" w:rsidRPr="00CB4E45" w:rsidRDefault="00380ECA" w:rsidP="00FD3731">
            <w:pPr>
              <w:jc w:val="both"/>
              <w:rPr>
                <w:rFonts w:cstheme="minorHAnsi"/>
                <w:color w:val="000000"/>
                <w:sz w:val="16"/>
                <w:szCs w:val="16"/>
                <w:lang w:val="en"/>
              </w:rPr>
            </w:pPr>
          </w:p>
          <w:p w14:paraId="48CFD44C" w14:textId="77777777" w:rsidR="00E54893" w:rsidRDefault="002D3D91" w:rsidP="001E6EFE">
            <w:pPr>
              <w:jc w:val="both"/>
              <w:rPr>
                <w:rFonts w:cstheme="minorHAnsi"/>
                <w:color w:val="000000"/>
                <w:sz w:val="22"/>
                <w:szCs w:val="22"/>
                <w:lang w:val="en"/>
              </w:rPr>
            </w:pPr>
            <w:r>
              <w:rPr>
                <w:rFonts w:cstheme="minorHAnsi"/>
                <w:color w:val="000000"/>
                <w:sz w:val="22"/>
                <w:szCs w:val="22"/>
                <w:lang w:val="en"/>
              </w:rPr>
              <w:t>The project is being conducted in keeping with the conditions of approval of the reviewing HREC and i</w:t>
            </w:r>
            <w:r w:rsidR="00E54893">
              <w:rPr>
                <w:rFonts w:cstheme="minorHAnsi"/>
                <w:color w:val="000000"/>
                <w:sz w:val="22"/>
                <w:szCs w:val="22"/>
                <w:lang w:val="en"/>
              </w:rPr>
              <w:t xml:space="preserve">n accordance with the protocol. </w:t>
            </w:r>
          </w:p>
          <w:p w14:paraId="681033E2" w14:textId="77777777" w:rsidR="00E54893" w:rsidRPr="00CB4E45" w:rsidRDefault="00E54893" w:rsidP="001E6EFE">
            <w:pPr>
              <w:jc w:val="both"/>
              <w:rPr>
                <w:rFonts w:cstheme="minorHAnsi"/>
                <w:color w:val="000000"/>
                <w:sz w:val="16"/>
                <w:szCs w:val="16"/>
                <w:lang w:val="en"/>
              </w:rPr>
            </w:pPr>
          </w:p>
          <w:p w14:paraId="50A361DB" w14:textId="77777777" w:rsidR="002D3D91" w:rsidRDefault="002D3D91" w:rsidP="001E6EFE">
            <w:pPr>
              <w:jc w:val="both"/>
              <w:rPr>
                <w:rFonts w:cstheme="minorHAnsi"/>
                <w:color w:val="000000"/>
                <w:sz w:val="22"/>
                <w:szCs w:val="22"/>
                <w:lang w:val="en"/>
              </w:rPr>
            </w:pPr>
            <w:r>
              <w:rPr>
                <w:rFonts w:cstheme="minorHAnsi"/>
                <w:color w:val="000000"/>
                <w:sz w:val="22"/>
                <w:szCs w:val="22"/>
                <w:lang w:val="en"/>
              </w:rPr>
              <w:t xml:space="preserve">The project is being conducted in compliance with the National Statement on Ethical Conduct in Human Research (NHMRC, 2007) and Safety monitoring and reporting in clinical trials involving therapeutic goods (NHMRC, 2016), or as amended. </w:t>
            </w:r>
          </w:p>
          <w:p w14:paraId="26EDF8F5" w14:textId="77777777" w:rsidR="002D3D91" w:rsidRPr="00CB4E45" w:rsidRDefault="002D3D91" w:rsidP="00FD3731">
            <w:pPr>
              <w:rPr>
                <w:rFonts w:cstheme="minorHAnsi"/>
                <w:color w:val="000000"/>
                <w:sz w:val="16"/>
                <w:szCs w:val="16"/>
                <w:lang w:val="en"/>
              </w:rPr>
            </w:pPr>
          </w:p>
          <w:p w14:paraId="1274A626" w14:textId="0A421FA5" w:rsidR="00AD49E2" w:rsidRPr="00091526" w:rsidRDefault="00AD49E2" w:rsidP="00FD3731">
            <w:pPr>
              <w:rPr>
                <w:rFonts w:cstheme="minorHAnsi"/>
                <w:b/>
                <w:color w:val="000000"/>
                <w:sz w:val="22"/>
                <w:szCs w:val="22"/>
                <w:lang w:val="en"/>
              </w:rPr>
            </w:pPr>
            <w:r w:rsidRPr="00091526">
              <w:rPr>
                <w:rFonts w:cstheme="minorHAnsi"/>
                <w:b/>
                <w:color w:val="000000"/>
                <w:sz w:val="22"/>
                <w:szCs w:val="22"/>
                <w:lang w:val="en"/>
              </w:rPr>
              <w:t>Name</w:t>
            </w:r>
            <w:r>
              <w:rPr>
                <w:rFonts w:cstheme="minorHAnsi"/>
                <w:b/>
                <w:color w:val="000000"/>
                <w:sz w:val="22"/>
                <w:szCs w:val="22"/>
                <w:lang w:val="en"/>
              </w:rPr>
              <w:t xml:space="preserve"> of the Principal Investigator / delegate</w:t>
            </w:r>
            <w:r w:rsidR="00A276B8">
              <w:rPr>
                <w:rFonts w:cstheme="minorHAnsi"/>
                <w:b/>
                <w:color w:val="000000"/>
                <w:sz w:val="22"/>
                <w:szCs w:val="22"/>
                <w:lang w:val="en"/>
              </w:rPr>
              <w:t>*</w:t>
            </w:r>
            <w:r>
              <w:rPr>
                <w:rFonts w:cstheme="minorHAnsi"/>
                <w:b/>
                <w:color w:val="000000"/>
                <w:sz w:val="22"/>
                <w:szCs w:val="22"/>
                <w:lang w:val="en"/>
              </w:rPr>
              <w:t xml:space="preserve">:  </w:t>
            </w:r>
            <w:r w:rsidRPr="00D2656D">
              <w:rPr>
                <w:rFonts w:cstheme="minorHAnsi"/>
                <w:color w:val="000000"/>
                <w:sz w:val="22"/>
                <w:szCs w:val="22"/>
                <w:lang w:val="en"/>
              </w:rPr>
              <w:t xml:space="preserve"> _____________________________________</w:t>
            </w:r>
          </w:p>
          <w:p w14:paraId="2016BCCC" w14:textId="77777777" w:rsidR="00AD49E2" w:rsidRPr="00091526" w:rsidRDefault="00AD49E2" w:rsidP="00FD3731">
            <w:pPr>
              <w:rPr>
                <w:rFonts w:cstheme="minorHAnsi"/>
                <w:b/>
                <w:color w:val="000000"/>
                <w:sz w:val="22"/>
                <w:szCs w:val="22"/>
                <w:lang w:val="en"/>
              </w:rPr>
            </w:pPr>
          </w:p>
          <w:p w14:paraId="2355B268" w14:textId="77777777" w:rsidR="00AD49E2" w:rsidRPr="00CB4E45" w:rsidRDefault="00AD49E2" w:rsidP="00FD3731">
            <w:pPr>
              <w:rPr>
                <w:rFonts w:cstheme="minorHAnsi"/>
                <w:b/>
                <w:color w:val="000000"/>
                <w:sz w:val="18"/>
                <w:szCs w:val="18"/>
                <w:lang w:val="en"/>
              </w:rPr>
            </w:pPr>
            <w:r>
              <w:rPr>
                <w:rFonts w:cstheme="minorHAnsi"/>
                <w:b/>
                <w:color w:val="000000"/>
                <w:sz w:val="22"/>
                <w:szCs w:val="22"/>
                <w:lang w:val="en"/>
              </w:rPr>
              <w:t xml:space="preserve">                                             </w:t>
            </w:r>
          </w:p>
          <w:p w14:paraId="29AA0085" w14:textId="699B6A19" w:rsidR="00AD49E2" w:rsidRDefault="00AD49E2" w:rsidP="00FD3731">
            <w:pPr>
              <w:tabs>
                <w:tab w:val="left" w:pos="2952"/>
              </w:tabs>
              <w:ind w:firstLine="3222"/>
              <w:rPr>
                <w:rFonts w:cstheme="minorHAnsi"/>
                <w:color w:val="000000"/>
                <w:sz w:val="22"/>
                <w:szCs w:val="22"/>
                <w:lang w:val="en"/>
              </w:rPr>
            </w:pPr>
            <w:r w:rsidRPr="00091526">
              <w:rPr>
                <w:rFonts w:cstheme="minorHAnsi"/>
                <w:b/>
                <w:color w:val="000000"/>
                <w:sz w:val="22"/>
                <w:szCs w:val="22"/>
                <w:lang w:val="en"/>
              </w:rPr>
              <w:t>Sign</w:t>
            </w:r>
            <w:r>
              <w:rPr>
                <w:rFonts w:cstheme="minorHAnsi"/>
                <w:b/>
                <w:color w:val="000000"/>
                <w:sz w:val="22"/>
                <w:szCs w:val="22"/>
                <w:lang w:val="en"/>
              </w:rPr>
              <w:t xml:space="preserve">ature:    </w:t>
            </w:r>
            <w:r w:rsidR="00CB4E45">
              <w:rPr>
                <w:rFonts w:cstheme="minorHAnsi"/>
                <w:b/>
                <w:color w:val="000000"/>
                <w:sz w:val="22"/>
                <w:szCs w:val="22"/>
                <w:lang w:val="en"/>
              </w:rPr>
              <w:t xml:space="preserve"> </w:t>
            </w:r>
            <w:r w:rsidRPr="00D2656D">
              <w:rPr>
                <w:rFonts w:cstheme="minorHAnsi"/>
                <w:color w:val="000000"/>
                <w:sz w:val="22"/>
                <w:szCs w:val="22"/>
                <w:lang w:val="en"/>
              </w:rPr>
              <w:t>_____________________________________</w:t>
            </w:r>
          </w:p>
          <w:p w14:paraId="79E2C5C1" w14:textId="77777777" w:rsidR="00AD49E2" w:rsidRPr="00091526" w:rsidRDefault="00AD49E2" w:rsidP="00FD3731">
            <w:pPr>
              <w:rPr>
                <w:rFonts w:cstheme="minorHAnsi"/>
                <w:b/>
                <w:color w:val="000000"/>
                <w:sz w:val="22"/>
                <w:szCs w:val="22"/>
                <w:lang w:val="en"/>
              </w:rPr>
            </w:pPr>
          </w:p>
          <w:p w14:paraId="0BC97C58" w14:textId="1128E9BB" w:rsidR="00A276B8" w:rsidRDefault="00AD49E2" w:rsidP="00206FBC">
            <w:pPr>
              <w:tabs>
                <w:tab w:val="left" w:pos="738"/>
              </w:tabs>
              <w:spacing w:before="60" w:after="120"/>
              <w:ind w:firstLine="3226"/>
              <w:rPr>
                <w:rFonts w:cstheme="minorHAnsi"/>
                <w:color w:val="000000"/>
                <w:sz w:val="22"/>
                <w:szCs w:val="22"/>
                <w:lang w:val="en"/>
              </w:rPr>
            </w:pPr>
            <w:r w:rsidRPr="00091526">
              <w:rPr>
                <w:rFonts w:cstheme="minorHAnsi"/>
                <w:b/>
                <w:color w:val="000000"/>
                <w:sz w:val="22"/>
                <w:szCs w:val="22"/>
                <w:lang w:val="en"/>
              </w:rPr>
              <w:t>Date:</w:t>
            </w:r>
            <w:r w:rsidRPr="00D2656D">
              <w:rPr>
                <w:rFonts w:cstheme="minorHAnsi"/>
                <w:color w:val="000000"/>
                <w:sz w:val="22"/>
                <w:szCs w:val="22"/>
                <w:lang w:val="en"/>
              </w:rPr>
              <w:t xml:space="preserve"> </w:t>
            </w:r>
            <w:r>
              <w:rPr>
                <w:rFonts w:cstheme="minorHAnsi"/>
                <w:color w:val="000000"/>
                <w:sz w:val="22"/>
                <w:szCs w:val="22"/>
                <w:lang w:val="en"/>
              </w:rPr>
              <w:t xml:space="preserve">     </w:t>
            </w:r>
            <w:r w:rsidR="00CB4E45">
              <w:rPr>
                <w:rFonts w:cstheme="minorHAnsi"/>
                <w:color w:val="000000"/>
                <w:sz w:val="22"/>
                <w:szCs w:val="22"/>
                <w:lang w:val="en"/>
              </w:rPr>
              <w:t xml:space="preserve">       </w:t>
            </w:r>
            <w:r w:rsidRPr="00D2656D">
              <w:rPr>
                <w:rFonts w:cstheme="minorHAnsi"/>
                <w:color w:val="000000"/>
                <w:sz w:val="22"/>
                <w:szCs w:val="22"/>
                <w:lang w:val="en"/>
              </w:rPr>
              <w:t>_______________________________</w:t>
            </w:r>
            <w:r w:rsidR="00BD4E94">
              <w:rPr>
                <w:rFonts w:cstheme="minorHAnsi"/>
                <w:color w:val="000000"/>
                <w:sz w:val="22"/>
                <w:szCs w:val="22"/>
                <w:lang w:val="en"/>
              </w:rPr>
              <w:t>____</w:t>
            </w:r>
            <w:r w:rsidRPr="00D2656D">
              <w:rPr>
                <w:rFonts w:cstheme="minorHAnsi"/>
                <w:color w:val="000000"/>
                <w:sz w:val="22"/>
                <w:szCs w:val="22"/>
                <w:lang w:val="en"/>
              </w:rPr>
              <w:t>___</w:t>
            </w:r>
          </w:p>
          <w:p w14:paraId="4BB3FFEE" w14:textId="7ABD4D58" w:rsidR="009D73CF" w:rsidRPr="0006240E" w:rsidRDefault="00A276B8" w:rsidP="00206FBC">
            <w:pPr>
              <w:spacing w:before="120"/>
              <w:rPr>
                <w:i/>
              </w:rPr>
            </w:pPr>
            <w:r w:rsidRPr="00A276B8">
              <w:rPr>
                <w:rFonts w:cs="Arial"/>
                <w:i/>
                <w:sz w:val="20"/>
                <w:szCs w:val="20"/>
              </w:rPr>
              <w:t xml:space="preserve">(NB:  A delegate may sign this form in place of the </w:t>
            </w:r>
            <w:proofErr w:type="gramStart"/>
            <w:r w:rsidRPr="00A276B8">
              <w:rPr>
                <w:i/>
                <w:sz w:val="20"/>
                <w:szCs w:val="20"/>
              </w:rPr>
              <w:t>P</w:t>
            </w:r>
            <w:r w:rsidR="00232480">
              <w:rPr>
                <w:i/>
                <w:sz w:val="20"/>
                <w:szCs w:val="20"/>
              </w:rPr>
              <w:t>I</w:t>
            </w:r>
            <w:r w:rsidRPr="00A276B8">
              <w:rPr>
                <w:i/>
                <w:sz w:val="20"/>
                <w:szCs w:val="20"/>
              </w:rPr>
              <w:t xml:space="preserve"> ,</w:t>
            </w:r>
            <w:proofErr w:type="gramEnd"/>
            <w:r w:rsidRPr="00A276B8">
              <w:rPr>
                <w:i/>
                <w:sz w:val="20"/>
                <w:szCs w:val="20"/>
              </w:rPr>
              <w:t xml:space="preserve"> </w:t>
            </w:r>
            <w:proofErr w:type="gramStart"/>
            <w:r w:rsidRPr="00A276B8">
              <w:rPr>
                <w:i/>
                <w:sz w:val="20"/>
                <w:szCs w:val="20"/>
              </w:rPr>
              <w:t>as long as</w:t>
            </w:r>
            <w:proofErr w:type="gramEnd"/>
            <w:r w:rsidRPr="00A276B8">
              <w:rPr>
                <w:i/>
                <w:sz w:val="20"/>
                <w:szCs w:val="20"/>
              </w:rPr>
              <w:t xml:space="preserve"> the PI is copied into the submission email</w:t>
            </w:r>
            <w:r w:rsidRPr="00A276B8">
              <w:rPr>
                <w:i/>
              </w:rPr>
              <w:t>)</w:t>
            </w:r>
          </w:p>
        </w:tc>
      </w:tr>
    </w:tbl>
    <w:p w14:paraId="0298807A" w14:textId="77777777" w:rsidR="000F0D7F" w:rsidRPr="00CB4E45" w:rsidRDefault="000F0D7F" w:rsidP="0006240E">
      <w:pPr>
        <w:rPr>
          <w:b/>
          <w:sz w:val="22"/>
          <w:szCs w:val="22"/>
        </w:rPr>
      </w:pPr>
    </w:p>
    <w:tbl>
      <w:tblPr>
        <w:tblStyle w:val="TableGrid"/>
        <w:tblW w:w="10080" w:type="dxa"/>
        <w:tblInd w:w="-5" w:type="dxa"/>
        <w:tblLayout w:type="fixed"/>
        <w:tblLook w:val="04A0" w:firstRow="1" w:lastRow="0" w:firstColumn="1" w:lastColumn="0" w:noHBand="0" w:noVBand="1"/>
      </w:tblPr>
      <w:tblGrid>
        <w:gridCol w:w="10080"/>
      </w:tblGrid>
      <w:tr w:rsidR="000F0D7F" w:rsidRPr="00D2656D" w14:paraId="312923B1" w14:textId="77777777" w:rsidTr="00D16D47">
        <w:trPr>
          <w:trHeight w:val="380"/>
        </w:trPr>
        <w:tc>
          <w:tcPr>
            <w:tcW w:w="10080" w:type="dxa"/>
            <w:tcBorders>
              <w:top w:val="single" w:sz="4" w:space="0" w:color="auto"/>
              <w:left w:val="single" w:sz="4" w:space="0" w:color="auto"/>
              <w:bottom w:val="single" w:sz="4" w:space="0" w:color="auto"/>
              <w:right w:val="single" w:sz="4" w:space="0" w:color="auto"/>
            </w:tcBorders>
            <w:shd w:val="clear" w:color="auto" w:fill="26A6A3"/>
            <w:vAlign w:val="center"/>
          </w:tcPr>
          <w:p w14:paraId="59B5DE97" w14:textId="2A1B558C" w:rsidR="000F0D7F" w:rsidRPr="00D2656D" w:rsidRDefault="000F0D7F" w:rsidP="00D16D47">
            <w:pPr>
              <w:pStyle w:val="ListParagraph"/>
              <w:tabs>
                <w:tab w:val="left" w:pos="738"/>
              </w:tabs>
              <w:spacing w:before="60" w:after="60"/>
              <w:ind w:left="360" w:hanging="378"/>
              <w:rPr>
                <w:rFonts w:cs="Arial"/>
                <w:b/>
                <w:color w:val="FFFFFF" w:themeColor="background1"/>
                <w:sz w:val="24"/>
                <w:szCs w:val="24"/>
              </w:rPr>
            </w:pPr>
            <w:r>
              <w:rPr>
                <w:rFonts w:cs="Arial"/>
                <w:b/>
                <w:color w:val="FFFFFF" w:themeColor="background1"/>
                <w:sz w:val="24"/>
                <w:szCs w:val="24"/>
              </w:rPr>
              <w:t>4. Newcastle Private Hospital Research Governance Office Acknowledgment</w:t>
            </w:r>
          </w:p>
        </w:tc>
      </w:tr>
      <w:tr w:rsidR="000F0D7F" w:rsidRPr="00F61D43" w14:paraId="71D6DABD" w14:textId="77777777" w:rsidTr="001B09BF">
        <w:trPr>
          <w:trHeight w:val="2775"/>
        </w:trPr>
        <w:tc>
          <w:tcPr>
            <w:tcW w:w="10080" w:type="dxa"/>
            <w:tcBorders>
              <w:top w:val="single" w:sz="4" w:space="0" w:color="auto"/>
              <w:left w:val="single" w:sz="4" w:space="0" w:color="auto"/>
              <w:bottom w:val="single" w:sz="4" w:space="0" w:color="auto"/>
              <w:right w:val="single" w:sz="4" w:space="0" w:color="auto"/>
            </w:tcBorders>
            <w:vAlign w:val="center"/>
          </w:tcPr>
          <w:p w14:paraId="4F68660D" w14:textId="17EF1C59" w:rsidR="000F0D7F" w:rsidRDefault="000F0D7F" w:rsidP="000F0D7F">
            <w:pPr>
              <w:jc w:val="both"/>
              <w:rPr>
                <w:rFonts w:cstheme="minorHAnsi"/>
                <w:color w:val="000000"/>
                <w:sz w:val="22"/>
                <w:szCs w:val="22"/>
                <w:lang w:val="en"/>
              </w:rPr>
            </w:pPr>
            <w:r>
              <w:rPr>
                <w:rFonts w:cstheme="minorHAnsi"/>
                <w:color w:val="000000"/>
                <w:sz w:val="22"/>
                <w:szCs w:val="22"/>
                <w:lang w:val="en"/>
              </w:rPr>
              <w:t xml:space="preserve">The above has been received and acknowledged and the appropriate NPH personnel have been notified. </w:t>
            </w:r>
          </w:p>
          <w:p w14:paraId="2E363D9E" w14:textId="77777777" w:rsidR="00CB4E45" w:rsidRDefault="00CB4E45" w:rsidP="00D16D47">
            <w:pPr>
              <w:rPr>
                <w:rFonts w:cstheme="minorHAnsi"/>
                <w:color w:val="000000"/>
                <w:sz w:val="22"/>
                <w:szCs w:val="22"/>
                <w:lang w:val="en"/>
              </w:rPr>
            </w:pPr>
          </w:p>
          <w:p w14:paraId="28D88CCE" w14:textId="77777777" w:rsidR="00CB4E45" w:rsidRDefault="00CB4E45" w:rsidP="00D16D47">
            <w:pPr>
              <w:rPr>
                <w:rFonts w:cstheme="minorHAnsi"/>
                <w:color w:val="000000"/>
                <w:sz w:val="22"/>
                <w:szCs w:val="22"/>
                <w:lang w:val="en"/>
              </w:rPr>
            </w:pPr>
          </w:p>
          <w:p w14:paraId="28DF8EAD" w14:textId="32C35E31" w:rsidR="000F0D7F" w:rsidRPr="00091526" w:rsidRDefault="000F0D7F" w:rsidP="00D16D47">
            <w:pPr>
              <w:rPr>
                <w:rFonts w:cstheme="minorHAnsi"/>
                <w:b/>
                <w:color w:val="000000"/>
                <w:sz w:val="22"/>
                <w:szCs w:val="22"/>
                <w:lang w:val="en"/>
              </w:rPr>
            </w:pPr>
            <w:r w:rsidRPr="00091526">
              <w:rPr>
                <w:rFonts w:cstheme="minorHAnsi"/>
                <w:b/>
                <w:color w:val="000000"/>
                <w:sz w:val="22"/>
                <w:szCs w:val="22"/>
                <w:lang w:val="en"/>
              </w:rPr>
              <w:t>Name</w:t>
            </w:r>
            <w:r>
              <w:rPr>
                <w:rFonts w:cstheme="minorHAnsi"/>
                <w:b/>
                <w:color w:val="000000"/>
                <w:sz w:val="22"/>
                <w:szCs w:val="22"/>
                <w:lang w:val="en"/>
              </w:rPr>
              <w:t xml:space="preserve">:  </w:t>
            </w:r>
            <w:r w:rsidRPr="00D2656D">
              <w:rPr>
                <w:rFonts w:cstheme="minorHAnsi"/>
                <w:color w:val="000000"/>
                <w:sz w:val="22"/>
                <w:szCs w:val="22"/>
                <w:lang w:val="en"/>
              </w:rPr>
              <w:t xml:space="preserve"> </w:t>
            </w:r>
            <w:r>
              <w:rPr>
                <w:rFonts w:cstheme="minorHAnsi"/>
                <w:color w:val="000000"/>
                <w:sz w:val="22"/>
                <w:szCs w:val="22"/>
                <w:lang w:val="en"/>
              </w:rPr>
              <w:t xml:space="preserve">       </w:t>
            </w:r>
            <w:r w:rsidRPr="00D2656D">
              <w:rPr>
                <w:rFonts w:cstheme="minorHAnsi"/>
                <w:color w:val="000000"/>
                <w:sz w:val="22"/>
                <w:szCs w:val="22"/>
                <w:lang w:val="en"/>
              </w:rPr>
              <w:t>______________________________________</w:t>
            </w:r>
          </w:p>
          <w:p w14:paraId="0703FB49" w14:textId="77777777" w:rsidR="00CB4E45" w:rsidRDefault="000F0D7F" w:rsidP="00D16D47">
            <w:pPr>
              <w:rPr>
                <w:rFonts w:cstheme="minorHAnsi"/>
                <w:b/>
                <w:color w:val="000000"/>
                <w:sz w:val="22"/>
                <w:szCs w:val="22"/>
                <w:lang w:val="en"/>
              </w:rPr>
            </w:pPr>
            <w:r>
              <w:rPr>
                <w:rFonts w:cstheme="minorHAnsi"/>
                <w:b/>
                <w:color w:val="000000"/>
                <w:sz w:val="22"/>
                <w:szCs w:val="22"/>
                <w:lang w:val="en"/>
              </w:rPr>
              <w:t xml:space="preserve">                      </w:t>
            </w:r>
          </w:p>
          <w:p w14:paraId="4AB94EC1" w14:textId="25C4B943" w:rsidR="000F0D7F" w:rsidRPr="00CB4E45" w:rsidRDefault="000F0D7F" w:rsidP="00D16D47">
            <w:pPr>
              <w:rPr>
                <w:rFonts w:cstheme="minorHAnsi"/>
                <w:b/>
                <w:color w:val="000000"/>
                <w:sz w:val="16"/>
                <w:szCs w:val="16"/>
                <w:lang w:val="en"/>
              </w:rPr>
            </w:pPr>
            <w:r>
              <w:rPr>
                <w:rFonts w:cstheme="minorHAnsi"/>
                <w:b/>
                <w:color w:val="000000"/>
                <w:sz w:val="22"/>
                <w:szCs w:val="22"/>
                <w:lang w:val="en"/>
              </w:rPr>
              <w:t xml:space="preserve">                     </w:t>
            </w:r>
          </w:p>
          <w:p w14:paraId="420F149C" w14:textId="77777777" w:rsidR="000F0D7F" w:rsidRDefault="000F0D7F" w:rsidP="000F0D7F">
            <w:pPr>
              <w:tabs>
                <w:tab w:val="left" w:pos="2952"/>
              </w:tabs>
              <w:rPr>
                <w:rFonts w:cstheme="minorHAnsi"/>
                <w:color w:val="000000"/>
                <w:sz w:val="22"/>
                <w:szCs w:val="22"/>
                <w:lang w:val="en"/>
              </w:rPr>
            </w:pPr>
            <w:r w:rsidRPr="00091526">
              <w:rPr>
                <w:rFonts w:cstheme="minorHAnsi"/>
                <w:b/>
                <w:color w:val="000000"/>
                <w:sz w:val="22"/>
                <w:szCs w:val="22"/>
                <w:lang w:val="en"/>
              </w:rPr>
              <w:t>Sign</w:t>
            </w:r>
            <w:r>
              <w:rPr>
                <w:rFonts w:cstheme="minorHAnsi"/>
                <w:b/>
                <w:color w:val="000000"/>
                <w:sz w:val="22"/>
                <w:szCs w:val="22"/>
                <w:lang w:val="en"/>
              </w:rPr>
              <w:t xml:space="preserve">ature:    </w:t>
            </w:r>
            <w:r w:rsidRPr="00D2656D">
              <w:rPr>
                <w:rFonts w:cstheme="minorHAnsi"/>
                <w:color w:val="000000"/>
                <w:sz w:val="22"/>
                <w:szCs w:val="22"/>
                <w:lang w:val="en"/>
              </w:rPr>
              <w:t>______________________________________</w:t>
            </w:r>
          </w:p>
          <w:p w14:paraId="64E6FC4F" w14:textId="77777777" w:rsidR="000F0D7F" w:rsidRDefault="000F0D7F" w:rsidP="000F0D7F">
            <w:pPr>
              <w:tabs>
                <w:tab w:val="left" w:pos="2952"/>
              </w:tabs>
              <w:rPr>
                <w:rFonts w:cstheme="minorHAnsi"/>
                <w:color w:val="000000"/>
                <w:sz w:val="22"/>
                <w:szCs w:val="22"/>
                <w:lang w:val="en"/>
              </w:rPr>
            </w:pPr>
          </w:p>
          <w:p w14:paraId="5C952433" w14:textId="77777777" w:rsidR="00CB4E45" w:rsidRPr="00CB4E45" w:rsidRDefault="00CB4E45" w:rsidP="000F0D7F">
            <w:pPr>
              <w:tabs>
                <w:tab w:val="left" w:pos="2952"/>
              </w:tabs>
              <w:rPr>
                <w:rFonts w:cstheme="minorHAnsi"/>
                <w:color w:val="000000"/>
                <w:sz w:val="18"/>
                <w:szCs w:val="18"/>
                <w:lang w:val="en"/>
              </w:rPr>
            </w:pPr>
          </w:p>
          <w:p w14:paraId="3FBB0791" w14:textId="06DE8DCC" w:rsidR="000F0D7F" w:rsidRDefault="000F0D7F" w:rsidP="000F0D7F">
            <w:pPr>
              <w:tabs>
                <w:tab w:val="left" w:pos="2952"/>
              </w:tabs>
              <w:rPr>
                <w:rFonts w:cstheme="minorHAnsi"/>
                <w:color w:val="000000"/>
                <w:sz w:val="22"/>
                <w:szCs w:val="22"/>
                <w:lang w:val="en"/>
              </w:rPr>
            </w:pPr>
            <w:r w:rsidRPr="001B09BF">
              <w:rPr>
                <w:rFonts w:cstheme="minorHAnsi"/>
                <w:b/>
                <w:bCs/>
                <w:color w:val="000000"/>
                <w:sz w:val="22"/>
                <w:szCs w:val="22"/>
                <w:lang w:val="en"/>
              </w:rPr>
              <w:t>Position:</w:t>
            </w:r>
            <w:r>
              <w:rPr>
                <w:rFonts w:cstheme="minorHAnsi"/>
                <w:color w:val="000000"/>
                <w:sz w:val="22"/>
                <w:szCs w:val="22"/>
                <w:lang w:val="en"/>
              </w:rPr>
              <w:t xml:space="preserve">       ______________________________________</w:t>
            </w:r>
          </w:p>
          <w:p w14:paraId="6D385BC9" w14:textId="77777777" w:rsidR="000F0D7F" w:rsidRDefault="000F0D7F" w:rsidP="001B09BF">
            <w:pPr>
              <w:tabs>
                <w:tab w:val="left" w:pos="2952"/>
              </w:tabs>
              <w:rPr>
                <w:rFonts w:cstheme="minorHAnsi"/>
                <w:color w:val="000000"/>
                <w:sz w:val="22"/>
                <w:szCs w:val="22"/>
                <w:lang w:val="en"/>
              </w:rPr>
            </w:pPr>
          </w:p>
          <w:p w14:paraId="6A1E27A3" w14:textId="77777777" w:rsidR="00CB4E45" w:rsidRPr="00CB4E45" w:rsidRDefault="00CB4E45" w:rsidP="001B09BF">
            <w:pPr>
              <w:tabs>
                <w:tab w:val="left" w:pos="2952"/>
              </w:tabs>
              <w:rPr>
                <w:rFonts w:cstheme="minorHAnsi"/>
                <w:color w:val="000000"/>
                <w:sz w:val="18"/>
                <w:szCs w:val="18"/>
                <w:lang w:val="en"/>
              </w:rPr>
            </w:pPr>
          </w:p>
          <w:p w14:paraId="2534B37F" w14:textId="1AF2A67E" w:rsidR="000F0D7F" w:rsidRPr="001B09BF" w:rsidRDefault="000F0D7F" w:rsidP="001B09BF">
            <w:pPr>
              <w:tabs>
                <w:tab w:val="left" w:pos="738"/>
              </w:tabs>
              <w:spacing w:before="60" w:after="120"/>
              <w:rPr>
                <w:rFonts w:cstheme="minorHAnsi"/>
                <w:color w:val="000000"/>
                <w:sz w:val="22"/>
                <w:szCs w:val="22"/>
                <w:lang w:val="en"/>
              </w:rPr>
            </w:pPr>
            <w:r w:rsidRPr="00091526">
              <w:rPr>
                <w:rFonts w:cstheme="minorHAnsi"/>
                <w:b/>
                <w:color w:val="000000"/>
                <w:sz w:val="22"/>
                <w:szCs w:val="22"/>
                <w:lang w:val="en"/>
              </w:rPr>
              <w:t>Date:</w:t>
            </w:r>
            <w:r w:rsidRPr="00D2656D">
              <w:rPr>
                <w:rFonts w:cstheme="minorHAnsi"/>
                <w:color w:val="000000"/>
                <w:sz w:val="22"/>
                <w:szCs w:val="22"/>
                <w:lang w:val="en"/>
              </w:rPr>
              <w:t xml:space="preserve"> </w:t>
            </w:r>
            <w:r>
              <w:rPr>
                <w:rFonts w:cstheme="minorHAnsi"/>
                <w:color w:val="000000"/>
                <w:sz w:val="22"/>
                <w:szCs w:val="22"/>
                <w:lang w:val="en"/>
              </w:rPr>
              <w:t xml:space="preserve">           </w:t>
            </w:r>
            <w:r w:rsidRPr="00D2656D">
              <w:rPr>
                <w:rFonts w:cstheme="minorHAnsi"/>
                <w:color w:val="000000"/>
                <w:sz w:val="22"/>
                <w:szCs w:val="22"/>
                <w:lang w:val="en"/>
              </w:rPr>
              <w:t>____________________________</w:t>
            </w:r>
            <w:r>
              <w:rPr>
                <w:rFonts w:cstheme="minorHAnsi"/>
                <w:color w:val="000000"/>
                <w:sz w:val="22"/>
                <w:szCs w:val="22"/>
                <w:lang w:val="en"/>
              </w:rPr>
              <w:t>____</w:t>
            </w:r>
            <w:r w:rsidRPr="00D2656D">
              <w:rPr>
                <w:rFonts w:cstheme="minorHAnsi"/>
                <w:color w:val="000000"/>
                <w:sz w:val="22"/>
                <w:szCs w:val="22"/>
                <w:lang w:val="en"/>
              </w:rPr>
              <w:t>_______</w:t>
            </w:r>
          </w:p>
        </w:tc>
      </w:tr>
    </w:tbl>
    <w:p w14:paraId="64B7C1EF" w14:textId="77777777" w:rsidR="000F0D7F" w:rsidRDefault="000F0D7F" w:rsidP="0006240E">
      <w:pPr>
        <w:rPr>
          <w:b/>
        </w:rPr>
      </w:pPr>
    </w:p>
    <w:sectPr w:rsidR="000F0D7F" w:rsidSect="00CB4E45">
      <w:headerReference w:type="default" r:id="rId9"/>
      <w:footerReference w:type="default" r:id="rId10"/>
      <w:headerReference w:type="first" r:id="rId11"/>
      <w:footerReference w:type="first" r:id="rId12"/>
      <w:pgSz w:w="11900" w:h="16840"/>
      <w:pgMar w:top="1440" w:right="1010" w:bottom="851" w:left="900" w:header="450" w:footer="3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ED54" w14:textId="77777777" w:rsidR="00B556CE" w:rsidRDefault="00B556CE" w:rsidP="00CB4C24">
      <w:r>
        <w:separator/>
      </w:r>
    </w:p>
  </w:endnote>
  <w:endnote w:type="continuationSeparator" w:id="0">
    <w:p w14:paraId="3A86AB98" w14:textId="77777777" w:rsidR="00B556CE" w:rsidRDefault="00B556CE" w:rsidP="00CB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ITC Garamond Std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2"/>
      </w:rPr>
      <w:id w:val="1096670344"/>
      <w:docPartObj>
        <w:docPartGallery w:val="Page Numbers (Top of Page)"/>
        <w:docPartUnique/>
      </w:docPartObj>
    </w:sdtPr>
    <w:sdtEndPr/>
    <w:sdtContent>
      <w:p w14:paraId="559BD553" w14:textId="349B6693" w:rsidR="00B556CE" w:rsidRPr="004A6B1C" w:rsidRDefault="001B09BF" w:rsidP="00C05260">
        <w:pPr>
          <w:pStyle w:val="Footer"/>
          <w:tabs>
            <w:tab w:val="clear" w:pos="9026"/>
            <w:tab w:val="right" w:pos="9810"/>
          </w:tabs>
          <w:spacing w:before="120"/>
          <w:rPr>
            <w:rFonts w:cstheme="minorHAnsi"/>
            <w:sz w:val="22"/>
          </w:rPr>
        </w:pPr>
        <w:r>
          <w:rPr>
            <w:rFonts w:cstheme="minorHAnsi"/>
            <w:sz w:val="22"/>
          </w:rPr>
          <w:t>Safety Issue</w:t>
        </w:r>
        <w:r w:rsidR="00B6698E">
          <w:rPr>
            <w:rFonts w:cstheme="minorHAnsi"/>
            <w:sz w:val="22"/>
          </w:rPr>
          <w:t xml:space="preserve"> Notification</w:t>
        </w:r>
        <w:r w:rsidR="00B6698E" w:rsidDel="00B6698E">
          <w:rPr>
            <w:rFonts w:cstheme="minorHAnsi"/>
            <w:sz w:val="22"/>
          </w:rPr>
          <w:t xml:space="preserve"> </w:t>
        </w:r>
        <w:r w:rsidR="00B6698E">
          <w:rPr>
            <w:rFonts w:cstheme="minorHAnsi"/>
            <w:sz w:val="22"/>
          </w:rPr>
          <w:tab/>
        </w:r>
        <w:r w:rsidR="00263A80">
          <w:rPr>
            <w:rFonts w:cstheme="minorHAnsi"/>
            <w:sz w:val="22"/>
          </w:rPr>
          <w:tab/>
          <w:t xml:space="preserve">     </w:t>
        </w:r>
        <w:r w:rsidR="00B556CE" w:rsidRPr="00852FB0">
          <w:rPr>
            <w:rFonts w:cstheme="minorHAnsi"/>
            <w:sz w:val="22"/>
          </w:rPr>
          <w:t xml:space="preserve">Page </w:t>
        </w:r>
        <w:r w:rsidR="00B556CE" w:rsidRPr="00852FB0">
          <w:rPr>
            <w:rFonts w:cstheme="minorHAnsi"/>
            <w:b/>
            <w:bCs/>
            <w:sz w:val="22"/>
          </w:rPr>
          <w:fldChar w:fldCharType="begin"/>
        </w:r>
        <w:r w:rsidR="00B556CE" w:rsidRPr="00852FB0">
          <w:rPr>
            <w:rFonts w:cstheme="minorHAnsi"/>
            <w:b/>
            <w:bCs/>
            <w:sz w:val="22"/>
          </w:rPr>
          <w:instrText xml:space="preserve"> PAGE </w:instrText>
        </w:r>
        <w:r w:rsidR="00B556CE" w:rsidRPr="00852FB0">
          <w:rPr>
            <w:rFonts w:cstheme="minorHAnsi"/>
            <w:b/>
            <w:bCs/>
            <w:sz w:val="22"/>
          </w:rPr>
          <w:fldChar w:fldCharType="separate"/>
        </w:r>
        <w:r w:rsidR="00382510">
          <w:rPr>
            <w:rFonts w:cstheme="minorHAnsi"/>
            <w:b/>
            <w:bCs/>
            <w:noProof/>
            <w:sz w:val="22"/>
          </w:rPr>
          <w:t>2</w:t>
        </w:r>
        <w:r w:rsidR="00B556CE" w:rsidRPr="00852FB0">
          <w:rPr>
            <w:rFonts w:cstheme="minorHAnsi"/>
            <w:b/>
            <w:bCs/>
            <w:sz w:val="22"/>
          </w:rPr>
          <w:fldChar w:fldCharType="end"/>
        </w:r>
        <w:r w:rsidR="00B556CE" w:rsidRPr="00852FB0">
          <w:rPr>
            <w:rFonts w:cstheme="minorHAnsi"/>
            <w:sz w:val="22"/>
          </w:rPr>
          <w:t xml:space="preserve"> of </w:t>
        </w:r>
        <w:r w:rsidR="00B556CE" w:rsidRPr="00852FB0">
          <w:rPr>
            <w:rFonts w:cstheme="minorHAnsi"/>
            <w:b/>
            <w:bCs/>
            <w:sz w:val="22"/>
          </w:rPr>
          <w:fldChar w:fldCharType="begin"/>
        </w:r>
        <w:r w:rsidR="00B556CE" w:rsidRPr="00852FB0">
          <w:rPr>
            <w:rFonts w:cstheme="minorHAnsi"/>
            <w:b/>
            <w:bCs/>
            <w:sz w:val="22"/>
          </w:rPr>
          <w:instrText xml:space="preserve"> NUMPAGES  </w:instrText>
        </w:r>
        <w:r w:rsidR="00B556CE" w:rsidRPr="00852FB0">
          <w:rPr>
            <w:rFonts w:cstheme="minorHAnsi"/>
            <w:b/>
            <w:bCs/>
            <w:sz w:val="22"/>
          </w:rPr>
          <w:fldChar w:fldCharType="separate"/>
        </w:r>
        <w:r w:rsidR="00382510">
          <w:rPr>
            <w:rFonts w:cstheme="minorHAnsi"/>
            <w:b/>
            <w:bCs/>
            <w:noProof/>
            <w:sz w:val="22"/>
          </w:rPr>
          <w:t>2</w:t>
        </w:r>
        <w:r w:rsidR="00B556CE" w:rsidRPr="00852FB0">
          <w:rPr>
            <w:rFonts w:cstheme="minorHAnsi"/>
            <w:b/>
            <w:bCs/>
            <w:sz w:val="22"/>
          </w:rPr>
          <w:fldChar w:fldCharType="end"/>
        </w:r>
      </w:p>
      <w:p w14:paraId="5653AD03" w14:textId="48BAD325" w:rsidR="00B556CE" w:rsidRPr="00C05260" w:rsidRDefault="00B556CE">
        <w:pPr>
          <w:pStyle w:val="Footer"/>
          <w:rPr>
            <w:rFonts w:cstheme="minorHAnsi"/>
            <w:sz w:val="22"/>
          </w:rPr>
        </w:pPr>
        <w:r>
          <w:rPr>
            <w:rFonts w:cs="Arial"/>
            <w:b/>
            <w:sz w:val="18"/>
            <w:szCs w:val="18"/>
          </w:rPr>
          <w:t>NPH Research Governance</w:t>
        </w:r>
        <w:r w:rsidR="009B0B27">
          <w:rPr>
            <w:rFonts w:cs="Arial"/>
            <w:b/>
            <w:sz w:val="18"/>
            <w:szCs w:val="18"/>
          </w:rPr>
          <w:t xml:space="preserve"> Form </w:t>
        </w:r>
        <w:r w:rsidR="006059AC">
          <w:rPr>
            <w:rFonts w:cs="Arial"/>
            <w:b/>
            <w:sz w:val="18"/>
            <w:szCs w:val="18"/>
          </w:rPr>
          <w:t>4</w:t>
        </w:r>
        <w:r w:rsidR="001B09BF">
          <w:rPr>
            <w:rFonts w:cs="Arial"/>
            <w:b/>
            <w:sz w:val="18"/>
            <w:szCs w:val="18"/>
          </w:rPr>
          <w:t>a</w:t>
        </w:r>
        <w:r>
          <w:rPr>
            <w:rFonts w:cs="Arial"/>
            <w:b/>
            <w:sz w:val="18"/>
            <w:szCs w:val="18"/>
          </w:rPr>
          <w:t xml:space="preserve"> – Version </w:t>
        </w:r>
        <w:r w:rsidR="006059AC">
          <w:rPr>
            <w:rFonts w:cs="Arial"/>
            <w:b/>
            <w:sz w:val="18"/>
            <w:szCs w:val="18"/>
          </w:rPr>
          <w:t>5</w:t>
        </w:r>
        <w:r w:rsidR="00224ACE">
          <w:rPr>
            <w:rFonts w:cs="Arial"/>
            <w:b/>
            <w:sz w:val="18"/>
            <w:szCs w:val="18"/>
          </w:rPr>
          <w:t xml:space="preserve">; </w:t>
        </w:r>
        <w:r w:rsidR="009B0B27">
          <w:rPr>
            <w:rFonts w:cs="Arial"/>
            <w:b/>
            <w:sz w:val="18"/>
            <w:szCs w:val="18"/>
          </w:rPr>
          <w:t>September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2"/>
      </w:rPr>
      <w:id w:val="-953863220"/>
      <w:docPartObj>
        <w:docPartGallery w:val="Page Numbers (Top of Page)"/>
        <w:docPartUnique/>
      </w:docPartObj>
    </w:sdtPr>
    <w:sdtEndPr/>
    <w:sdtContent>
      <w:p w14:paraId="6B7DEA2E" w14:textId="4674F77D" w:rsidR="00B556CE" w:rsidRPr="004A6B1C" w:rsidRDefault="001B09BF" w:rsidP="00627DA0">
        <w:pPr>
          <w:pStyle w:val="Footer"/>
          <w:tabs>
            <w:tab w:val="clear" w:pos="9026"/>
            <w:tab w:val="right" w:pos="9810"/>
          </w:tabs>
          <w:spacing w:before="120"/>
          <w:rPr>
            <w:rFonts w:cstheme="minorHAnsi"/>
            <w:sz w:val="22"/>
          </w:rPr>
        </w:pPr>
        <w:r>
          <w:rPr>
            <w:rFonts w:cstheme="minorHAnsi"/>
            <w:sz w:val="22"/>
          </w:rPr>
          <w:t>Safety Issue</w:t>
        </w:r>
        <w:r w:rsidR="000F0D7F">
          <w:rPr>
            <w:rFonts w:cstheme="minorHAnsi"/>
            <w:sz w:val="22"/>
          </w:rPr>
          <w:t xml:space="preserve"> Notification</w:t>
        </w:r>
        <w:r w:rsidR="000F0D7F">
          <w:rPr>
            <w:rFonts w:cstheme="minorHAnsi"/>
            <w:sz w:val="22"/>
          </w:rPr>
          <w:tab/>
        </w:r>
        <w:r w:rsidR="000F0D7F">
          <w:rPr>
            <w:rFonts w:cstheme="minorHAnsi"/>
            <w:sz w:val="22"/>
          </w:rPr>
          <w:tab/>
        </w:r>
        <w:r w:rsidR="00B556CE" w:rsidRPr="00852FB0">
          <w:rPr>
            <w:rFonts w:cstheme="minorHAnsi"/>
            <w:sz w:val="22"/>
          </w:rPr>
          <w:t xml:space="preserve">Page </w:t>
        </w:r>
        <w:r w:rsidR="00B556CE" w:rsidRPr="00852FB0">
          <w:rPr>
            <w:rFonts w:cstheme="minorHAnsi"/>
            <w:b/>
            <w:bCs/>
            <w:sz w:val="22"/>
          </w:rPr>
          <w:fldChar w:fldCharType="begin"/>
        </w:r>
        <w:r w:rsidR="00B556CE" w:rsidRPr="00852FB0">
          <w:rPr>
            <w:rFonts w:cstheme="minorHAnsi"/>
            <w:b/>
            <w:bCs/>
            <w:sz w:val="22"/>
          </w:rPr>
          <w:instrText xml:space="preserve"> PAGE </w:instrText>
        </w:r>
        <w:r w:rsidR="00B556CE" w:rsidRPr="00852FB0">
          <w:rPr>
            <w:rFonts w:cstheme="minorHAnsi"/>
            <w:b/>
            <w:bCs/>
            <w:sz w:val="22"/>
          </w:rPr>
          <w:fldChar w:fldCharType="separate"/>
        </w:r>
        <w:r w:rsidR="00382510">
          <w:rPr>
            <w:rFonts w:cstheme="minorHAnsi"/>
            <w:b/>
            <w:bCs/>
            <w:noProof/>
            <w:sz w:val="22"/>
          </w:rPr>
          <w:t>1</w:t>
        </w:r>
        <w:r w:rsidR="00B556CE" w:rsidRPr="00852FB0">
          <w:rPr>
            <w:rFonts w:cstheme="minorHAnsi"/>
            <w:b/>
            <w:bCs/>
            <w:sz w:val="22"/>
          </w:rPr>
          <w:fldChar w:fldCharType="end"/>
        </w:r>
        <w:r w:rsidR="00B556CE" w:rsidRPr="00852FB0">
          <w:rPr>
            <w:rFonts w:cstheme="minorHAnsi"/>
            <w:sz w:val="22"/>
          </w:rPr>
          <w:t xml:space="preserve"> of </w:t>
        </w:r>
        <w:r w:rsidR="00B556CE" w:rsidRPr="00852FB0">
          <w:rPr>
            <w:rFonts w:cstheme="minorHAnsi"/>
            <w:b/>
            <w:bCs/>
            <w:sz w:val="22"/>
          </w:rPr>
          <w:fldChar w:fldCharType="begin"/>
        </w:r>
        <w:r w:rsidR="00B556CE" w:rsidRPr="00852FB0">
          <w:rPr>
            <w:rFonts w:cstheme="minorHAnsi"/>
            <w:b/>
            <w:bCs/>
            <w:sz w:val="22"/>
          </w:rPr>
          <w:instrText xml:space="preserve"> NUMPAGES  </w:instrText>
        </w:r>
        <w:r w:rsidR="00B556CE" w:rsidRPr="00852FB0">
          <w:rPr>
            <w:rFonts w:cstheme="minorHAnsi"/>
            <w:b/>
            <w:bCs/>
            <w:sz w:val="22"/>
          </w:rPr>
          <w:fldChar w:fldCharType="separate"/>
        </w:r>
        <w:r w:rsidR="00382510">
          <w:rPr>
            <w:rFonts w:cstheme="minorHAnsi"/>
            <w:b/>
            <w:bCs/>
            <w:noProof/>
            <w:sz w:val="22"/>
          </w:rPr>
          <w:t>2</w:t>
        </w:r>
        <w:r w:rsidR="00B556CE" w:rsidRPr="00852FB0">
          <w:rPr>
            <w:rFonts w:cstheme="minorHAnsi"/>
            <w:b/>
            <w:bCs/>
            <w:sz w:val="22"/>
          </w:rPr>
          <w:fldChar w:fldCharType="end"/>
        </w:r>
      </w:p>
      <w:p w14:paraId="588DD7A0" w14:textId="10474B62" w:rsidR="00B556CE" w:rsidRPr="00627DA0" w:rsidRDefault="00B556CE">
        <w:pPr>
          <w:pStyle w:val="Footer"/>
          <w:rPr>
            <w:rFonts w:cstheme="minorHAnsi"/>
            <w:sz w:val="22"/>
          </w:rPr>
        </w:pPr>
        <w:r>
          <w:rPr>
            <w:rFonts w:cs="Arial"/>
            <w:b/>
            <w:sz w:val="18"/>
            <w:szCs w:val="18"/>
          </w:rPr>
          <w:t>NPH Research Governance</w:t>
        </w:r>
        <w:r w:rsidR="009B0B27">
          <w:rPr>
            <w:rFonts w:cs="Arial"/>
            <w:b/>
            <w:sz w:val="18"/>
            <w:szCs w:val="18"/>
          </w:rPr>
          <w:t xml:space="preserve"> Form </w:t>
        </w:r>
        <w:r w:rsidR="006059AC">
          <w:rPr>
            <w:rFonts w:cs="Arial"/>
            <w:b/>
            <w:sz w:val="18"/>
            <w:szCs w:val="18"/>
          </w:rPr>
          <w:t>4</w:t>
        </w:r>
        <w:r w:rsidR="001B09BF">
          <w:rPr>
            <w:rFonts w:cs="Arial"/>
            <w:b/>
            <w:sz w:val="18"/>
            <w:szCs w:val="18"/>
          </w:rPr>
          <w:t>a</w:t>
        </w:r>
        <w:r>
          <w:rPr>
            <w:rFonts w:cs="Arial"/>
            <w:b/>
            <w:sz w:val="18"/>
            <w:szCs w:val="18"/>
          </w:rPr>
          <w:t xml:space="preserve"> – Version </w:t>
        </w:r>
        <w:r w:rsidR="006059AC">
          <w:rPr>
            <w:rFonts w:cs="Arial"/>
            <w:b/>
            <w:sz w:val="18"/>
            <w:szCs w:val="18"/>
          </w:rPr>
          <w:t>5</w:t>
        </w:r>
        <w:r w:rsidR="00224ACE">
          <w:rPr>
            <w:rFonts w:cs="Arial"/>
            <w:b/>
            <w:sz w:val="18"/>
            <w:szCs w:val="18"/>
          </w:rPr>
          <w:t xml:space="preserve">; </w:t>
        </w:r>
        <w:r w:rsidR="009B0B27">
          <w:rPr>
            <w:rFonts w:cs="Arial"/>
            <w:b/>
            <w:sz w:val="18"/>
            <w:szCs w:val="18"/>
          </w:rPr>
          <w:t>September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0C3B" w14:textId="77777777" w:rsidR="00B556CE" w:rsidRDefault="00B556CE" w:rsidP="00CB4C24">
      <w:r>
        <w:separator/>
      </w:r>
    </w:p>
  </w:footnote>
  <w:footnote w:type="continuationSeparator" w:id="0">
    <w:p w14:paraId="5C00653B" w14:textId="77777777" w:rsidR="00B556CE" w:rsidRDefault="00B556CE" w:rsidP="00CB4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8279" w14:textId="77777777" w:rsidR="00B556CE" w:rsidRDefault="00B556CE" w:rsidP="00C05260">
    <w:pPr>
      <w:pStyle w:val="Header"/>
      <w:tabs>
        <w:tab w:val="clear" w:pos="4513"/>
        <w:tab w:val="clear" w:pos="9026"/>
        <w:tab w:val="left" w:pos="6597"/>
      </w:tabs>
    </w:pPr>
    <w:r>
      <w:rPr>
        <w:noProof/>
        <w:lang w:val="en-AU" w:eastAsia="en-AU"/>
      </w:rPr>
      <w:drawing>
        <wp:anchor distT="0" distB="0" distL="114300" distR="114300" simplePos="0" relativeHeight="251663360" behindDoc="0" locked="0" layoutInCell="1" allowOverlap="1" wp14:anchorId="05AE0EB3" wp14:editId="0176AAAB">
          <wp:simplePos x="0" y="0"/>
          <wp:positionH relativeFrom="margin">
            <wp:align>right</wp:align>
          </wp:positionH>
          <wp:positionV relativeFrom="paragraph">
            <wp:posOffset>-52853</wp:posOffset>
          </wp:positionV>
          <wp:extent cx="1681480" cy="579120"/>
          <wp:effectExtent l="0" t="0" r="0" b="0"/>
          <wp:wrapNone/>
          <wp:docPr id="340733709" name="Picture 34073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F5B" w14:textId="77777777" w:rsidR="00B556CE" w:rsidRPr="00447D46" w:rsidRDefault="00B556CE" w:rsidP="00C05260">
    <w:pPr>
      <w:pStyle w:val="Header"/>
      <w:rPr>
        <w:rFonts w:ascii="Tahoma" w:hAnsi="Tahoma" w:cs="Tahoma"/>
        <w:i/>
        <w:sz w:val="18"/>
        <w:szCs w:val="18"/>
      </w:rPr>
    </w:pPr>
    <w:r>
      <w:rPr>
        <w:noProof/>
        <w:lang w:val="en-AU" w:eastAsia="en-AU"/>
      </w:rPr>
      <w:drawing>
        <wp:anchor distT="0" distB="0" distL="114300" distR="114300" simplePos="0" relativeHeight="251659264" behindDoc="0" locked="0" layoutInCell="1" allowOverlap="1" wp14:anchorId="407E1A18" wp14:editId="40BBD87F">
          <wp:simplePos x="0" y="0"/>
          <wp:positionH relativeFrom="margin">
            <wp:posOffset>4667681</wp:posOffset>
          </wp:positionH>
          <wp:positionV relativeFrom="paragraph">
            <wp:posOffset>9046</wp:posOffset>
          </wp:positionV>
          <wp:extent cx="1681480" cy="579120"/>
          <wp:effectExtent l="0" t="0" r="0" b="0"/>
          <wp:wrapNone/>
          <wp:docPr id="1030228823" name="Picture 1030228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579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CC780A" w14:textId="77777777" w:rsidR="00B556CE" w:rsidRDefault="00B556CE" w:rsidP="00C05260">
    <w:pPr>
      <w:tabs>
        <w:tab w:val="left" w:pos="7725"/>
      </w:tabs>
    </w:pPr>
    <w:r>
      <w:tab/>
    </w:r>
  </w:p>
  <w:p w14:paraId="2625D108" w14:textId="77777777" w:rsidR="00A9403B" w:rsidRDefault="00A9403B" w:rsidP="00C05260">
    <w:pPr>
      <w:tabs>
        <w:tab w:val="left" w:pos="7725"/>
      </w:tabs>
    </w:pPr>
  </w:p>
  <w:p w14:paraId="13D0D8A1" w14:textId="77777777" w:rsidR="00A9403B" w:rsidRDefault="00A9403B" w:rsidP="00C05260">
    <w:pPr>
      <w:tabs>
        <w:tab w:val="left" w:pos="7725"/>
      </w:tabs>
    </w:pPr>
  </w:p>
  <w:p w14:paraId="4E135F38" w14:textId="77777777" w:rsidR="00A9403B" w:rsidRDefault="00B556CE" w:rsidP="00C05260">
    <w:pPr>
      <w:tabs>
        <w:tab w:val="center" w:pos="4510"/>
      </w:tabs>
      <w:spacing w:before="120"/>
      <w:jc w:val="center"/>
      <w:rPr>
        <w:b/>
        <w:color w:val="FFFFFF" w:themeColor="background1"/>
        <w:sz w:val="32"/>
        <w:szCs w:val="32"/>
      </w:rPr>
    </w:pPr>
    <w:r w:rsidRPr="007A60E6">
      <w:rPr>
        <w:noProof/>
        <w:color w:val="FFFFFF" w:themeColor="background1"/>
        <w:sz w:val="32"/>
        <w:szCs w:val="32"/>
        <w:lang w:val="en-AU" w:eastAsia="en-AU"/>
      </w:rPr>
      <mc:AlternateContent>
        <mc:Choice Requires="wps">
          <w:drawing>
            <wp:anchor distT="0" distB="0" distL="114300" distR="114300" simplePos="0" relativeHeight="251660288" behindDoc="1" locked="0" layoutInCell="1" allowOverlap="1" wp14:anchorId="016D53E9" wp14:editId="5A38C7F7">
              <wp:simplePos x="0" y="0"/>
              <wp:positionH relativeFrom="margin">
                <wp:align>right</wp:align>
              </wp:positionH>
              <wp:positionV relativeFrom="paragraph">
                <wp:posOffset>42855</wp:posOffset>
              </wp:positionV>
              <wp:extent cx="6326372" cy="552450"/>
              <wp:effectExtent l="0" t="0" r="0" b="0"/>
              <wp:wrapNone/>
              <wp:docPr id="5" name="Rectangle 5"/>
              <wp:cNvGraphicFramePr/>
              <a:graphic xmlns:a="http://schemas.openxmlformats.org/drawingml/2006/main">
                <a:graphicData uri="http://schemas.microsoft.com/office/word/2010/wordprocessingShape">
                  <wps:wsp>
                    <wps:cNvSpPr/>
                    <wps:spPr>
                      <a:xfrm>
                        <a:off x="0" y="0"/>
                        <a:ext cx="6326372" cy="552450"/>
                      </a:xfrm>
                      <a:prstGeom prst="rect">
                        <a:avLst/>
                      </a:prstGeom>
                      <a:solidFill>
                        <a:srgbClr val="26A6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65613" id="Rectangle 5" o:spid="_x0000_s1026" style="position:absolute;margin-left:446.95pt;margin-top:3.35pt;width:498.15pt;height:43.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" fillcolor="#26a6a3" stroked="f" strokeweight="1pt">
              <w10:wrap anchorx="margin"/>
            </v:rect>
          </w:pict>
        </mc:Fallback>
      </mc:AlternateContent>
    </w:r>
    <w:r w:rsidR="00870F9D">
      <w:rPr>
        <w:b/>
        <w:color w:val="FFFFFF" w:themeColor="background1"/>
        <w:sz w:val="32"/>
        <w:szCs w:val="32"/>
      </w:rPr>
      <w:t xml:space="preserve">NPH </w:t>
    </w:r>
    <w:r w:rsidR="00A9403B">
      <w:rPr>
        <w:b/>
        <w:color w:val="FFFFFF" w:themeColor="background1"/>
        <w:sz w:val="32"/>
        <w:szCs w:val="32"/>
      </w:rPr>
      <w:t xml:space="preserve">Research Governance </w:t>
    </w:r>
  </w:p>
  <w:p w14:paraId="1709DAB6" w14:textId="4242FFB1" w:rsidR="00B556CE" w:rsidRPr="002871D3" w:rsidRDefault="001B09BF" w:rsidP="00924371">
    <w:pPr>
      <w:jc w:val="center"/>
      <w:rPr>
        <w:sz w:val="16"/>
        <w:szCs w:val="16"/>
      </w:rPr>
    </w:pPr>
    <w:r>
      <w:rPr>
        <w:b/>
        <w:color w:val="FFFFFF" w:themeColor="background1"/>
        <w:sz w:val="32"/>
        <w:szCs w:val="32"/>
      </w:rPr>
      <w:t>Safety Issue</w:t>
    </w:r>
    <w:r w:rsidR="00924371">
      <w:rPr>
        <w:b/>
        <w:color w:val="FFFFFF" w:themeColor="background1"/>
        <w:sz w:val="32"/>
        <w:szCs w:val="32"/>
      </w:rPr>
      <w:t xml:space="preserve"> Notification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CB"/>
    <w:multiLevelType w:val="multilevel"/>
    <w:tmpl w:val="7ED892E0"/>
    <w:lvl w:ilvl="0">
      <w:start w:val="7"/>
      <w:numFmt w:val="decimal"/>
      <w:lvlText w:val="%1"/>
      <w:lvlJc w:val="left"/>
      <w:pPr>
        <w:ind w:left="360" w:hanging="360"/>
      </w:pPr>
      <w:rPr>
        <w:rFonts w:hint="default"/>
      </w:rPr>
    </w:lvl>
    <w:lvl w:ilvl="1">
      <w:start w:val="4"/>
      <w:numFmt w:val="decimal"/>
      <w:lvlText w:val="%1.%2"/>
      <w:lvlJc w:val="left"/>
      <w:pPr>
        <w:ind w:left="429" w:hanging="36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1" w15:restartNumberingAfterBreak="0">
    <w:nsid w:val="241614C8"/>
    <w:multiLevelType w:val="multilevel"/>
    <w:tmpl w:val="E6723C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4C34BE"/>
    <w:multiLevelType w:val="hybridMultilevel"/>
    <w:tmpl w:val="35882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C25193"/>
    <w:multiLevelType w:val="hybridMultilevel"/>
    <w:tmpl w:val="C576EC0C"/>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17D2815"/>
    <w:multiLevelType w:val="hybridMultilevel"/>
    <w:tmpl w:val="F50096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4B22FAA"/>
    <w:multiLevelType w:val="hybridMultilevel"/>
    <w:tmpl w:val="7C789B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EA30D18"/>
    <w:multiLevelType w:val="multilevel"/>
    <w:tmpl w:val="1788216A"/>
    <w:lvl w:ilvl="0">
      <w:start w:val="4"/>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A55224"/>
    <w:multiLevelType w:val="hybridMultilevel"/>
    <w:tmpl w:val="DBB09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192F9E"/>
    <w:multiLevelType w:val="multilevel"/>
    <w:tmpl w:val="3A761D68"/>
    <w:lvl w:ilvl="0">
      <w:start w:val="1"/>
      <w:numFmt w:val="decimal"/>
      <w:lvlText w:val="%1."/>
      <w:lvlJc w:val="left"/>
      <w:pPr>
        <w:ind w:left="720" w:hanging="360"/>
      </w:pPr>
      <w:rPr>
        <w:rFonts w:hint="default"/>
        <w:b/>
        <w:sz w:val="28"/>
        <w:szCs w:val="20"/>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BE15B01"/>
    <w:multiLevelType w:val="multilevel"/>
    <w:tmpl w:val="4FE0AEBA"/>
    <w:lvl w:ilvl="0">
      <w:start w:val="7"/>
      <w:numFmt w:val="decimal"/>
      <w:lvlText w:val="%1"/>
      <w:lvlJc w:val="left"/>
      <w:pPr>
        <w:ind w:left="360" w:hanging="360"/>
      </w:pPr>
      <w:rPr>
        <w:rFonts w:hint="default"/>
      </w:rPr>
    </w:lvl>
    <w:lvl w:ilvl="1">
      <w:start w:val="2"/>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74BF0735"/>
    <w:multiLevelType w:val="multilevel"/>
    <w:tmpl w:val="7B8ABC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9015227">
    <w:abstractNumId w:val="2"/>
  </w:num>
  <w:num w:numId="2" w16cid:durableId="1189955235">
    <w:abstractNumId w:val="10"/>
  </w:num>
  <w:num w:numId="3" w16cid:durableId="1898780295">
    <w:abstractNumId w:val="1"/>
  </w:num>
  <w:num w:numId="4" w16cid:durableId="2092652242">
    <w:abstractNumId w:val="8"/>
  </w:num>
  <w:num w:numId="5" w16cid:durableId="1824850204">
    <w:abstractNumId w:val="6"/>
  </w:num>
  <w:num w:numId="6" w16cid:durableId="864909075">
    <w:abstractNumId w:val="0"/>
  </w:num>
  <w:num w:numId="7" w16cid:durableId="811753780">
    <w:abstractNumId w:val="9"/>
  </w:num>
  <w:num w:numId="8" w16cid:durableId="147598613">
    <w:abstractNumId w:val="3"/>
  </w:num>
  <w:num w:numId="9" w16cid:durableId="529296865">
    <w:abstractNumId w:val="5"/>
  </w:num>
  <w:num w:numId="10" w16cid:durableId="1604652926">
    <w:abstractNumId w:val="7"/>
  </w:num>
  <w:num w:numId="11" w16cid:durableId="1417945249">
    <w:abstractNumId w:val="2"/>
  </w:num>
  <w:num w:numId="12" w16cid:durableId="213440282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720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12"/>
    <w:rsid w:val="00005C09"/>
    <w:rsid w:val="0000739E"/>
    <w:rsid w:val="00010C09"/>
    <w:rsid w:val="000114AB"/>
    <w:rsid w:val="00011D7A"/>
    <w:rsid w:val="000130E3"/>
    <w:rsid w:val="000138F4"/>
    <w:rsid w:val="000171C5"/>
    <w:rsid w:val="00020414"/>
    <w:rsid w:val="00023D0B"/>
    <w:rsid w:val="00024A40"/>
    <w:rsid w:val="00024BAC"/>
    <w:rsid w:val="00030AA1"/>
    <w:rsid w:val="00032582"/>
    <w:rsid w:val="00033FB7"/>
    <w:rsid w:val="00036630"/>
    <w:rsid w:val="00040063"/>
    <w:rsid w:val="00043C56"/>
    <w:rsid w:val="0004405A"/>
    <w:rsid w:val="00044E76"/>
    <w:rsid w:val="000471E5"/>
    <w:rsid w:val="0005271C"/>
    <w:rsid w:val="00052C06"/>
    <w:rsid w:val="00056418"/>
    <w:rsid w:val="0006194A"/>
    <w:rsid w:val="00061C8B"/>
    <w:rsid w:val="0006240E"/>
    <w:rsid w:val="00065C03"/>
    <w:rsid w:val="000670FB"/>
    <w:rsid w:val="0006753E"/>
    <w:rsid w:val="00070656"/>
    <w:rsid w:val="00072846"/>
    <w:rsid w:val="00074756"/>
    <w:rsid w:val="000770EE"/>
    <w:rsid w:val="00080128"/>
    <w:rsid w:val="00080C1D"/>
    <w:rsid w:val="00082D33"/>
    <w:rsid w:val="000866AD"/>
    <w:rsid w:val="00091171"/>
    <w:rsid w:val="000913E1"/>
    <w:rsid w:val="00091526"/>
    <w:rsid w:val="00096A8C"/>
    <w:rsid w:val="00096D1A"/>
    <w:rsid w:val="000A05DA"/>
    <w:rsid w:val="000A3295"/>
    <w:rsid w:val="000A56B3"/>
    <w:rsid w:val="000A714B"/>
    <w:rsid w:val="000B55B7"/>
    <w:rsid w:val="000B6C88"/>
    <w:rsid w:val="000B7BCE"/>
    <w:rsid w:val="000C5018"/>
    <w:rsid w:val="000C5674"/>
    <w:rsid w:val="000D0093"/>
    <w:rsid w:val="000D15AC"/>
    <w:rsid w:val="000E021B"/>
    <w:rsid w:val="000E1DE2"/>
    <w:rsid w:val="000E6807"/>
    <w:rsid w:val="000F0886"/>
    <w:rsid w:val="000F099E"/>
    <w:rsid w:val="000F0D7F"/>
    <w:rsid w:val="000F29DA"/>
    <w:rsid w:val="000F4219"/>
    <w:rsid w:val="000F56FB"/>
    <w:rsid w:val="000F6F9A"/>
    <w:rsid w:val="001007A2"/>
    <w:rsid w:val="00101EB5"/>
    <w:rsid w:val="0010209B"/>
    <w:rsid w:val="0010255B"/>
    <w:rsid w:val="001069E8"/>
    <w:rsid w:val="001110A7"/>
    <w:rsid w:val="0011417B"/>
    <w:rsid w:val="00117204"/>
    <w:rsid w:val="001179DC"/>
    <w:rsid w:val="00122167"/>
    <w:rsid w:val="00124F10"/>
    <w:rsid w:val="001255A5"/>
    <w:rsid w:val="00126A69"/>
    <w:rsid w:val="00131413"/>
    <w:rsid w:val="00132210"/>
    <w:rsid w:val="00132981"/>
    <w:rsid w:val="00136A62"/>
    <w:rsid w:val="00140F3E"/>
    <w:rsid w:val="00141475"/>
    <w:rsid w:val="00142160"/>
    <w:rsid w:val="00142DE2"/>
    <w:rsid w:val="001435E5"/>
    <w:rsid w:val="001460A9"/>
    <w:rsid w:val="001510A8"/>
    <w:rsid w:val="00152392"/>
    <w:rsid w:val="00152AA1"/>
    <w:rsid w:val="00156075"/>
    <w:rsid w:val="00156A88"/>
    <w:rsid w:val="00157605"/>
    <w:rsid w:val="00157CB6"/>
    <w:rsid w:val="0016299B"/>
    <w:rsid w:val="001650DD"/>
    <w:rsid w:val="001740A1"/>
    <w:rsid w:val="00174D77"/>
    <w:rsid w:val="00175277"/>
    <w:rsid w:val="00176313"/>
    <w:rsid w:val="0018172E"/>
    <w:rsid w:val="001818F3"/>
    <w:rsid w:val="00182DEC"/>
    <w:rsid w:val="00183464"/>
    <w:rsid w:val="00185980"/>
    <w:rsid w:val="00186126"/>
    <w:rsid w:val="00186E7D"/>
    <w:rsid w:val="00187B71"/>
    <w:rsid w:val="0019045B"/>
    <w:rsid w:val="0019520D"/>
    <w:rsid w:val="00195DD0"/>
    <w:rsid w:val="0019734C"/>
    <w:rsid w:val="0019751D"/>
    <w:rsid w:val="001A4E6F"/>
    <w:rsid w:val="001A592D"/>
    <w:rsid w:val="001B08BE"/>
    <w:rsid w:val="001B09BF"/>
    <w:rsid w:val="001B3E4A"/>
    <w:rsid w:val="001C101F"/>
    <w:rsid w:val="001C1527"/>
    <w:rsid w:val="001D0C89"/>
    <w:rsid w:val="001D0FC3"/>
    <w:rsid w:val="001D4AFB"/>
    <w:rsid w:val="001D61AF"/>
    <w:rsid w:val="001E4B42"/>
    <w:rsid w:val="001E6EFE"/>
    <w:rsid w:val="001F5E2B"/>
    <w:rsid w:val="001F65F6"/>
    <w:rsid w:val="00204C5A"/>
    <w:rsid w:val="00205E47"/>
    <w:rsid w:val="00206FBC"/>
    <w:rsid w:val="00211467"/>
    <w:rsid w:val="00220589"/>
    <w:rsid w:val="00220992"/>
    <w:rsid w:val="002233A6"/>
    <w:rsid w:val="002233B4"/>
    <w:rsid w:val="00224ACE"/>
    <w:rsid w:val="0023037D"/>
    <w:rsid w:val="0023116A"/>
    <w:rsid w:val="00232480"/>
    <w:rsid w:val="0023390B"/>
    <w:rsid w:val="00240766"/>
    <w:rsid w:val="00241AC7"/>
    <w:rsid w:val="00243D42"/>
    <w:rsid w:val="002456EB"/>
    <w:rsid w:val="00247D36"/>
    <w:rsid w:val="0025207D"/>
    <w:rsid w:val="00253442"/>
    <w:rsid w:val="002547F3"/>
    <w:rsid w:val="00255C90"/>
    <w:rsid w:val="002603E2"/>
    <w:rsid w:val="00261F6D"/>
    <w:rsid w:val="002624C1"/>
    <w:rsid w:val="00263A80"/>
    <w:rsid w:val="00263B7B"/>
    <w:rsid w:val="002656FF"/>
    <w:rsid w:val="002672A6"/>
    <w:rsid w:val="002675F1"/>
    <w:rsid w:val="0027403E"/>
    <w:rsid w:val="002740E9"/>
    <w:rsid w:val="0027645E"/>
    <w:rsid w:val="00280274"/>
    <w:rsid w:val="00281068"/>
    <w:rsid w:val="002845E2"/>
    <w:rsid w:val="0028569C"/>
    <w:rsid w:val="002871D3"/>
    <w:rsid w:val="0028760F"/>
    <w:rsid w:val="00287D64"/>
    <w:rsid w:val="0029495E"/>
    <w:rsid w:val="002A0E43"/>
    <w:rsid w:val="002A19CE"/>
    <w:rsid w:val="002A5535"/>
    <w:rsid w:val="002A674D"/>
    <w:rsid w:val="002A6B36"/>
    <w:rsid w:val="002B06F8"/>
    <w:rsid w:val="002C0D78"/>
    <w:rsid w:val="002C556C"/>
    <w:rsid w:val="002C7B4A"/>
    <w:rsid w:val="002D0033"/>
    <w:rsid w:val="002D294B"/>
    <w:rsid w:val="002D2C4F"/>
    <w:rsid w:val="002D3060"/>
    <w:rsid w:val="002D3D91"/>
    <w:rsid w:val="002D48CC"/>
    <w:rsid w:val="002D5EC0"/>
    <w:rsid w:val="002D69F1"/>
    <w:rsid w:val="002D796C"/>
    <w:rsid w:val="002E1129"/>
    <w:rsid w:val="002E1E42"/>
    <w:rsid w:val="002E3BEF"/>
    <w:rsid w:val="002E51DE"/>
    <w:rsid w:val="002E6748"/>
    <w:rsid w:val="002E686B"/>
    <w:rsid w:val="002F20F7"/>
    <w:rsid w:val="002F2260"/>
    <w:rsid w:val="002F74C5"/>
    <w:rsid w:val="003065D1"/>
    <w:rsid w:val="00312B7E"/>
    <w:rsid w:val="0031422C"/>
    <w:rsid w:val="00316804"/>
    <w:rsid w:val="003178E6"/>
    <w:rsid w:val="003208EF"/>
    <w:rsid w:val="00320A8E"/>
    <w:rsid w:val="003216D5"/>
    <w:rsid w:val="0032334A"/>
    <w:rsid w:val="0032433B"/>
    <w:rsid w:val="00327C92"/>
    <w:rsid w:val="0033032C"/>
    <w:rsid w:val="00332D13"/>
    <w:rsid w:val="0033392E"/>
    <w:rsid w:val="003353B3"/>
    <w:rsid w:val="003427A7"/>
    <w:rsid w:val="00355203"/>
    <w:rsid w:val="00373AF9"/>
    <w:rsid w:val="00375245"/>
    <w:rsid w:val="0037546B"/>
    <w:rsid w:val="00375D18"/>
    <w:rsid w:val="00376801"/>
    <w:rsid w:val="00380683"/>
    <w:rsid w:val="00380ECA"/>
    <w:rsid w:val="00382510"/>
    <w:rsid w:val="00394CEA"/>
    <w:rsid w:val="003A0904"/>
    <w:rsid w:val="003A227F"/>
    <w:rsid w:val="003A3A41"/>
    <w:rsid w:val="003A41D4"/>
    <w:rsid w:val="003B47D3"/>
    <w:rsid w:val="003B70D3"/>
    <w:rsid w:val="003C3F77"/>
    <w:rsid w:val="003C5789"/>
    <w:rsid w:val="003C5808"/>
    <w:rsid w:val="003C7E01"/>
    <w:rsid w:val="003D1A24"/>
    <w:rsid w:val="003D2F03"/>
    <w:rsid w:val="003D7E33"/>
    <w:rsid w:val="003E075A"/>
    <w:rsid w:val="003E2B26"/>
    <w:rsid w:val="003E3686"/>
    <w:rsid w:val="003E4EBF"/>
    <w:rsid w:val="003E5AF2"/>
    <w:rsid w:val="003F0BB6"/>
    <w:rsid w:val="003F1CAA"/>
    <w:rsid w:val="003F26FF"/>
    <w:rsid w:val="003F628F"/>
    <w:rsid w:val="004021F5"/>
    <w:rsid w:val="004025D1"/>
    <w:rsid w:val="00403C34"/>
    <w:rsid w:val="0040747D"/>
    <w:rsid w:val="00407BEC"/>
    <w:rsid w:val="004108A1"/>
    <w:rsid w:val="00411552"/>
    <w:rsid w:val="00413621"/>
    <w:rsid w:val="004153FE"/>
    <w:rsid w:val="004154B3"/>
    <w:rsid w:val="004160FC"/>
    <w:rsid w:val="00416E62"/>
    <w:rsid w:val="00417815"/>
    <w:rsid w:val="00417BCC"/>
    <w:rsid w:val="0042153F"/>
    <w:rsid w:val="0042472C"/>
    <w:rsid w:val="00424CD9"/>
    <w:rsid w:val="00425BB1"/>
    <w:rsid w:val="00426A3C"/>
    <w:rsid w:val="00431108"/>
    <w:rsid w:val="00432793"/>
    <w:rsid w:val="00435F48"/>
    <w:rsid w:val="00440A10"/>
    <w:rsid w:val="004457F5"/>
    <w:rsid w:val="00452F9E"/>
    <w:rsid w:val="004631AD"/>
    <w:rsid w:val="00467D0C"/>
    <w:rsid w:val="00470FCF"/>
    <w:rsid w:val="00475EF6"/>
    <w:rsid w:val="004801C1"/>
    <w:rsid w:val="00480CC6"/>
    <w:rsid w:val="004853AF"/>
    <w:rsid w:val="004855C9"/>
    <w:rsid w:val="00490979"/>
    <w:rsid w:val="00492CCD"/>
    <w:rsid w:val="00493747"/>
    <w:rsid w:val="00494958"/>
    <w:rsid w:val="0049551C"/>
    <w:rsid w:val="00496CA6"/>
    <w:rsid w:val="004A4530"/>
    <w:rsid w:val="004A5A8D"/>
    <w:rsid w:val="004A6B1C"/>
    <w:rsid w:val="004B0D15"/>
    <w:rsid w:val="004B12D7"/>
    <w:rsid w:val="004B3B65"/>
    <w:rsid w:val="004B3EA1"/>
    <w:rsid w:val="004B78AF"/>
    <w:rsid w:val="004B78BE"/>
    <w:rsid w:val="004C0B14"/>
    <w:rsid w:val="004C3FA2"/>
    <w:rsid w:val="004C5CD6"/>
    <w:rsid w:val="004C5FA8"/>
    <w:rsid w:val="004C6CE7"/>
    <w:rsid w:val="004D5CD9"/>
    <w:rsid w:val="004D79D8"/>
    <w:rsid w:val="004E1BEC"/>
    <w:rsid w:val="004E2205"/>
    <w:rsid w:val="004F2A46"/>
    <w:rsid w:val="004F2CE4"/>
    <w:rsid w:val="004F4DD2"/>
    <w:rsid w:val="00500846"/>
    <w:rsid w:val="005012AB"/>
    <w:rsid w:val="005026E1"/>
    <w:rsid w:val="0050339D"/>
    <w:rsid w:val="005039A7"/>
    <w:rsid w:val="00503CAC"/>
    <w:rsid w:val="00511ED9"/>
    <w:rsid w:val="0051304D"/>
    <w:rsid w:val="005142E2"/>
    <w:rsid w:val="00514732"/>
    <w:rsid w:val="0051626D"/>
    <w:rsid w:val="00517799"/>
    <w:rsid w:val="00520585"/>
    <w:rsid w:val="00521E93"/>
    <w:rsid w:val="0052391B"/>
    <w:rsid w:val="005247EF"/>
    <w:rsid w:val="0053058D"/>
    <w:rsid w:val="00534FFE"/>
    <w:rsid w:val="005432F3"/>
    <w:rsid w:val="0054398E"/>
    <w:rsid w:val="005504C2"/>
    <w:rsid w:val="00550A84"/>
    <w:rsid w:val="0056073C"/>
    <w:rsid w:val="005620BD"/>
    <w:rsid w:val="00563667"/>
    <w:rsid w:val="005710BA"/>
    <w:rsid w:val="00571F20"/>
    <w:rsid w:val="005745F2"/>
    <w:rsid w:val="005752BA"/>
    <w:rsid w:val="00576960"/>
    <w:rsid w:val="00577FEA"/>
    <w:rsid w:val="00586731"/>
    <w:rsid w:val="00591F63"/>
    <w:rsid w:val="00594388"/>
    <w:rsid w:val="005A61D1"/>
    <w:rsid w:val="005A71EB"/>
    <w:rsid w:val="005B28B0"/>
    <w:rsid w:val="005B642B"/>
    <w:rsid w:val="005B7808"/>
    <w:rsid w:val="005C4A8E"/>
    <w:rsid w:val="005C6488"/>
    <w:rsid w:val="005C6C06"/>
    <w:rsid w:val="005D22C9"/>
    <w:rsid w:val="005D23F2"/>
    <w:rsid w:val="005D64CE"/>
    <w:rsid w:val="005D6A24"/>
    <w:rsid w:val="005D7A4D"/>
    <w:rsid w:val="005E1819"/>
    <w:rsid w:val="005E3634"/>
    <w:rsid w:val="005F1039"/>
    <w:rsid w:val="006016D6"/>
    <w:rsid w:val="00602662"/>
    <w:rsid w:val="00602765"/>
    <w:rsid w:val="0060344F"/>
    <w:rsid w:val="00603BBB"/>
    <w:rsid w:val="006050D9"/>
    <w:rsid w:val="006059AC"/>
    <w:rsid w:val="006062D4"/>
    <w:rsid w:val="00606D58"/>
    <w:rsid w:val="00607507"/>
    <w:rsid w:val="00613EBE"/>
    <w:rsid w:val="00615DC2"/>
    <w:rsid w:val="00620034"/>
    <w:rsid w:val="00622A41"/>
    <w:rsid w:val="00627DA0"/>
    <w:rsid w:val="006351E1"/>
    <w:rsid w:val="0063572A"/>
    <w:rsid w:val="00635F49"/>
    <w:rsid w:val="00640AED"/>
    <w:rsid w:val="006415E4"/>
    <w:rsid w:val="006419C6"/>
    <w:rsid w:val="006449DF"/>
    <w:rsid w:val="006460E2"/>
    <w:rsid w:val="0065061B"/>
    <w:rsid w:val="00653EF8"/>
    <w:rsid w:val="006649C3"/>
    <w:rsid w:val="00670AC4"/>
    <w:rsid w:val="00671381"/>
    <w:rsid w:val="00673D49"/>
    <w:rsid w:val="006761D0"/>
    <w:rsid w:val="006762CA"/>
    <w:rsid w:val="006767FD"/>
    <w:rsid w:val="00680581"/>
    <w:rsid w:val="006864F4"/>
    <w:rsid w:val="0069753D"/>
    <w:rsid w:val="00697E88"/>
    <w:rsid w:val="006A0C6D"/>
    <w:rsid w:val="006A3102"/>
    <w:rsid w:val="006A4659"/>
    <w:rsid w:val="006A4A61"/>
    <w:rsid w:val="006A4E04"/>
    <w:rsid w:val="006A547B"/>
    <w:rsid w:val="006A5499"/>
    <w:rsid w:val="006A6141"/>
    <w:rsid w:val="006A674F"/>
    <w:rsid w:val="006A6D9C"/>
    <w:rsid w:val="006B1990"/>
    <w:rsid w:val="006B1C62"/>
    <w:rsid w:val="006B2BF6"/>
    <w:rsid w:val="006C0943"/>
    <w:rsid w:val="006C18F6"/>
    <w:rsid w:val="006C3E12"/>
    <w:rsid w:val="006C6D11"/>
    <w:rsid w:val="006C75C0"/>
    <w:rsid w:val="006D18F5"/>
    <w:rsid w:val="006D466B"/>
    <w:rsid w:val="006D4C97"/>
    <w:rsid w:val="006E1FB2"/>
    <w:rsid w:val="006E2385"/>
    <w:rsid w:val="006E4670"/>
    <w:rsid w:val="006F3D9C"/>
    <w:rsid w:val="006F4B9D"/>
    <w:rsid w:val="007037C8"/>
    <w:rsid w:val="00704F58"/>
    <w:rsid w:val="007067E4"/>
    <w:rsid w:val="00706A47"/>
    <w:rsid w:val="00711C40"/>
    <w:rsid w:val="00713FE7"/>
    <w:rsid w:val="00721B84"/>
    <w:rsid w:val="007247BC"/>
    <w:rsid w:val="007252E9"/>
    <w:rsid w:val="00725376"/>
    <w:rsid w:val="007303EC"/>
    <w:rsid w:val="00731AA0"/>
    <w:rsid w:val="007411F6"/>
    <w:rsid w:val="00744430"/>
    <w:rsid w:val="00744EF1"/>
    <w:rsid w:val="0074628E"/>
    <w:rsid w:val="00747B7A"/>
    <w:rsid w:val="007512AC"/>
    <w:rsid w:val="00752FCC"/>
    <w:rsid w:val="007531F9"/>
    <w:rsid w:val="00757E9E"/>
    <w:rsid w:val="00762D8D"/>
    <w:rsid w:val="00763A57"/>
    <w:rsid w:val="00766BE1"/>
    <w:rsid w:val="00773842"/>
    <w:rsid w:val="00775750"/>
    <w:rsid w:val="007772E9"/>
    <w:rsid w:val="00780AEC"/>
    <w:rsid w:val="0078237B"/>
    <w:rsid w:val="007A1916"/>
    <w:rsid w:val="007A2339"/>
    <w:rsid w:val="007A2C54"/>
    <w:rsid w:val="007A60E6"/>
    <w:rsid w:val="007B07A7"/>
    <w:rsid w:val="007B58A3"/>
    <w:rsid w:val="007B6672"/>
    <w:rsid w:val="007B776E"/>
    <w:rsid w:val="007C1CBD"/>
    <w:rsid w:val="007C4712"/>
    <w:rsid w:val="007C6898"/>
    <w:rsid w:val="007C73A8"/>
    <w:rsid w:val="007D0367"/>
    <w:rsid w:val="007D1364"/>
    <w:rsid w:val="007D1CF7"/>
    <w:rsid w:val="007D2099"/>
    <w:rsid w:val="007D6AD3"/>
    <w:rsid w:val="007E22AC"/>
    <w:rsid w:val="007E2BCF"/>
    <w:rsid w:val="007F02A6"/>
    <w:rsid w:val="007F0F77"/>
    <w:rsid w:val="007F2A6B"/>
    <w:rsid w:val="007F5848"/>
    <w:rsid w:val="008020F7"/>
    <w:rsid w:val="0080463D"/>
    <w:rsid w:val="00804F0C"/>
    <w:rsid w:val="0080711F"/>
    <w:rsid w:val="00807B00"/>
    <w:rsid w:val="00822A3A"/>
    <w:rsid w:val="008236D1"/>
    <w:rsid w:val="0082405D"/>
    <w:rsid w:val="008254F5"/>
    <w:rsid w:val="00827DC2"/>
    <w:rsid w:val="00830022"/>
    <w:rsid w:val="00830E1A"/>
    <w:rsid w:val="00830E52"/>
    <w:rsid w:val="0083163A"/>
    <w:rsid w:val="00833BE9"/>
    <w:rsid w:val="00834234"/>
    <w:rsid w:val="0083701C"/>
    <w:rsid w:val="00840A16"/>
    <w:rsid w:val="0084258A"/>
    <w:rsid w:val="00847186"/>
    <w:rsid w:val="008507CD"/>
    <w:rsid w:val="0085116B"/>
    <w:rsid w:val="00852FB0"/>
    <w:rsid w:val="008541BE"/>
    <w:rsid w:val="0085433B"/>
    <w:rsid w:val="0085525A"/>
    <w:rsid w:val="0085729A"/>
    <w:rsid w:val="00857A48"/>
    <w:rsid w:val="008656FA"/>
    <w:rsid w:val="00867798"/>
    <w:rsid w:val="00870D11"/>
    <w:rsid w:val="00870EBB"/>
    <w:rsid w:val="00870F9D"/>
    <w:rsid w:val="008750E5"/>
    <w:rsid w:val="00876088"/>
    <w:rsid w:val="00877447"/>
    <w:rsid w:val="00877685"/>
    <w:rsid w:val="008836EB"/>
    <w:rsid w:val="008851F3"/>
    <w:rsid w:val="008860D1"/>
    <w:rsid w:val="00893E6A"/>
    <w:rsid w:val="008964A1"/>
    <w:rsid w:val="008A19D9"/>
    <w:rsid w:val="008A22B1"/>
    <w:rsid w:val="008A3D84"/>
    <w:rsid w:val="008A4E1B"/>
    <w:rsid w:val="008B6153"/>
    <w:rsid w:val="008C3818"/>
    <w:rsid w:val="008C568B"/>
    <w:rsid w:val="008C6F4D"/>
    <w:rsid w:val="008D10DE"/>
    <w:rsid w:val="008D17B2"/>
    <w:rsid w:val="008D18D5"/>
    <w:rsid w:val="008D2A69"/>
    <w:rsid w:val="008D4BD3"/>
    <w:rsid w:val="008D6CF5"/>
    <w:rsid w:val="008E04A0"/>
    <w:rsid w:val="00905524"/>
    <w:rsid w:val="00907171"/>
    <w:rsid w:val="00913C55"/>
    <w:rsid w:val="009202F0"/>
    <w:rsid w:val="00924371"/>
    <w:rsid w:val="009272A3"/>
    <w:rsid w:val="00930043"/>
    <w:rsid w:val="00931B81"/>
    <w:rsid w:val="00933348"/>
    <w:rsid w:val="00933796"/>
    <w:rsid w:val="00934F31"/>
    <w:rsid w:val="00937CAB"/>
    <w:rsid w:val="009456D9"/>
    <w:rsid w:val="00946E28"/>
    <w:rsid w:val="00946F20"/>
    <w:rsid w:val="00950481"/>
    <w:rsid w:val="0095612C"/>
    <w:rsid w:val="00961BAB"/>
    <w:rsid w:val="00962A55"/>
    <w:rsid w:val="00964380"/>
    <w:rsid w:val="00965FBB"/>
    <w:rsid w:val="0097177E"/>
    <w:rsid w:val="00974538"/>
    <w:rsid w:val="00981CE9"/>
    <w:rsid w:val="0098374E"/>
    <w:rsid w:val="009875BA"/>
    <w:rsid w:val="00987CD8"/>
    <w:rsid w:val="0099049D"/>
    <w:rsid w:val="00991D3C"/>
    <w:rsid w:val="00997305"/>
    <w:rsid w:val="009A078A"/>
    <w:rsid w:val="009A1FA8"/>
    <w:rsid w:val="009A4155"/>
    <w:rsid w:val="009B0B27"/>
    <w:rsid w:val="009B4CAA"/>
    <w:rsid w:val="009B6455"/>
    <w:rsid w:val="009B76B6"/>
    <w:rsid w:val="009C20C6"/>
    <w:rsid w:val="009C4B73"/>
    <w:rsid w:val="009C5B28"/>
    <w:rsid w:val="009D12D8"/>
    <w:rsid w:val="009D15E0"/>
    <w:rsid w:val="009D1C54"/>
    <w:rsid w:val="009D2B5E"/>
    <w:rsid w:val="009D6CAE"/>
    <w:rsid w:val="009D73CF"/>
    <w:rsid w:val="009E549E"/>
    <w:rsid w:val="009E5C38"/>
    <w:rsid w:val="009F023E"/>
    <w:rsid w:val="009F5F57"/>
    <w:rsid w:val="009F7707"/>
    <w:rsid w:val="00A01A15"/>
    <w:rsid w:val="00A01D2C"/>
    <w:rsid w:val="00A06B18"/>
    <w:rsid w:val="00A1384F"/>
    <w:rsid w:val="00A13A55"/>
    <w:rsid w:val="00A21378"/>
    <w:rsid w:val="00A23D30"/>
    <w:rsid w:val="00A24742"/>
    <w:rsid w:val="00A271CC"/>
    <w:rsid w:val="00A276B8"/>
    <w:rsid w:val="00A31947"/>
    <w:rsid w:val="00A31B1C"/>
    <w:rsid w:val="00A31BF1"/>
    <w:rsid w:val="00A32855"/>
    <w:rsid w:val="00A37945"/>
    <w:rsid w:val="00A432C4"/>
    <w:rsid w:val="00A458C8"/>
    <w:rsid w:val="00A47321"/>
    <w:rsid w:val="00A52291"/>
    <w:rsid w:val="00A66DB5"/>
    <w:rsid w:val="00A72053"/>
    <w:rsid w:val="00A80408"/>
    <w:rsid w:val="00A81C8B"/>
    <w:rsid w:val="00A81F1F"/>
    <w:rsid w:val="00A854CD"/>
    <w:rsid w:val="00A85774"/>
    <w:rsid w:val="00A873CD"/>
    <w:rsid w:val="00A87897"/>
    <w:rsid w:val="00A906D0"/>
    <w:rsid w:val="00A9403B"/>
    <w:rsid w:val="00A95C01"/>
    <w:rsid w:val="00AA050D"/>
    <w:rsid w:val="00AA4B9D"/>
    <w:rsid w:val="00AA63C2"/>
    <w:rsid w:val="00AB3656"/>
    <w:rsid w:val="00AB427B"/>
    <w:rsid w:val="00AB526C"/>
    <w:rsid w:val="00AC1CED"/>
    <w:rsid w:val="00AC200B"/>
    <w:rsid w:val="00AD49E2"/>
    <w:rsid w:val="00AE0204"/>
    <w:rsid w:val="00AE0915"/>
    <w:rsid w:val="00AE358F"/>
    <w:rsid w:val="00AE4FD4"/>
    <w:rsid w:val="00AE6E47"/>
    <w:rsid w:val="00AE76A2"/>
    <w:rsid w:val="00AF135B"/>
    <w:rsid w:val="00B07829"/>
    <w:rsid w:val="00B0793C"/>
    <w:rsid w:val="00B124C4"/>
    <w:rsid w:val="00B12A93"/>
    <w:rsid w:val="00B172C3"/>
    <w:rsid w:val="00B231E4"/>
    <w:rsid w:val="00B25046"/>
    <w:rsid w:val="00B35E6E"/>
    <w:rsid w:val="00B4002C"/>
    <w:rsid w:val="00B45CE7"/>
    <w:rsid w:val="00B46463"/>
    <w:rsid w:val="00B556CE"/>
    <w:rsid w:val="00B5682D"/>
    <w:rsid w:val="00B56B99"/>
    <w:rsid w:val="00B613E9"/>
    <w:rsid w:val="00B62DAC"/>
    <w:rsid w:val="00B64034"/>
    <w:rsid w:val="00B6698E"/>
    <w:rsid w:val="00B70415"/>
    <w:rsid w:val="00B71AFF"/>
    <w:rsid w:val="00B76333"/>
    <w:rsid w:val="00B81156"/>
    <w:rsid w:val="00B811D1"/>
    <w:rsid w:val="00B82033"/>
    <w:rsid w:val="00B8357D"/>
    <w:rsid w:val="00B85D5A"/>
    <w:rsid w:val="00B85E2A"/>
    <w:rsid w:val="00B90E8A"/>
    <w:rsid w:val="00B9121C"/>
    <w:rsid w:val="00B915C2"/>
    <w:rsid w:val="00B91AC1"/>
    <w:rsid w:val="00B96663"/>
    <w:rsid w:val="00BB1657"/>
    <w:rsid w:val="00BB2B28"/>
    <w:rsid w:val="00BB3B0D"/>
    <w:rsid w:val="00BB47F7"/>
    <w:rsid w:val="00BB4C74"/>
    <w:rsid w:val="00BB4D56"/>
    <w:rsid w:val="00BB526A"/>
    <w:rsid w:val="00BB62D7"/>
    <w:rsid w:val="00BB6DB0"/>
    <w:rsid w:val="00BC4169"/>
    <w:rsid w:val="00BC7629"/>
    <w:rsid w:val="00BD4E94"/>
    <w:rsid w:val="00BD7364"/>
    <w:rsid w:val="00BE2E11"/>
    <w:rsid w:val="00BE3741"/>
    <w:rsid w:val="00BF200D"/>
    <w:rsid w:val="00BF2186"/>
    <w:rsid w:val="00BF46B2"/>
    <w:rsid w:val="00C01AD2"/>
    <w:rsid w:val="00C034A2"/>
    <w:rsid w:val="00C03B0B"/>
    <w:rsid w:val="00C04AB4"/>
    <w:rsid w:val="00C04F95"/>
    <w:rsid w:val="00C05260"/>
    <w:rsid w:val="00C0555B"/>
    <w:rsid w:val="00C05ADA"/>
    <w:rsid w:val="00C05FA2"/>
    <w:rsid w:val="00C070AA"/>
    <w:rsid w:val="00C07A92"/>
    <w:rsid w:val="00C11D89"/>
    <w:rsid w:val="00C21D85"/>
    <w:rsid w:val="00C22FE2"/>
    <w:rsid w:val="00C238F2"/>
    <w:rsid w:val="00C253AE"/>
    <w:rsid w:val="00C316E0"/>
    <w:rsid w:val="00C326C7"/>
    <w:rsid w:val="00C36B09"/>
    <w:rsid w:val="00C40015"/>
    <w:rsid w:val="00C41896"/>
    <w:rsid w:val="00C42419"/>
    <w:rsid w:val="00C43D26"/>
    <w:rsid w:val="00C455F6"/>
    <w:rsid w:val="00C462C1"/>
    <w:rsid w:val="00C467F7"/>
    <w:rsid w:val="00C51961"/>
    <w:rsid w:val="00C52967"/>
    <w:rsid w:val="00C52D1C"/>
    <w:rsid w:val="00C53560"/>
    <w:rsid w:val="00C623FA"/>
    <w:rsid w:val="00C62D5F"/>
    <w:rsid w:val="00C65B7B"/>
    <w:rsid w:val="00C76CC5"/>
    <w:rsid w:val="00C87AE3"/>
    <w:rsid w:val="00C90052"/>
    <w:rsid w:val="00C908C0"/>
    <w:rsid w:val="00C92E17"/>
    <w:rsid w:val="00C978AA"/>
    <w:rsid w:val="00CA1080"/>
    <w:rsid w:val="00CA3867"/>
    <w:rsid w:val="00CA62B5"/>
    <w:rsid w:val="00CB3C8B"/>
    <w:rsid w:val="00CB4C24"/>
    <w:rsid w:val="00CB4E45"/>
    <w:rsid w:val="00CB7475"/>
    <w:rsid w:val="00CC1590"/>
    <w:rsid w:val="00CC3956"/>
    <w:rsid w:val="00CD396D"/>
    <w:rsid w:val="00CD44FE"/>
    <w:rsid w:val="00CE13E4"/>
    <w:rsid w:val="00CE5641"/>
    <w:rsid w:val="00CE6570"/>
    <w:rsid w:val="00CE6A08"/>
    <w:rsid w:val="00CF4C36"/>
    <w:rsid w:val="00CF5653"/>
    <w:rsid w:val="00CF6138"/>
    <w:rsid w:val="00CF66D3"/>
    <w:rsid w:val="00CF6CF9"/>
    <w:rsid w:val="00D003C1"/>
    <w:rsid w:val="00D00EBD"/>
    <w:rsid w:val="00D038E8"/>
    <w:rsid w:val="00D07C4C"/>
    <w:rsid w:val="00D13D49"/>
    <w:rsid w:val="00D20783"/>
    <w:rsid w:val="00D20A88"/>
    <w:rsid w:val="00D2262C"/>
    <w:rsid w:val="00D22C7B"/>
    <w:rsid w:val="00D23117"/>
    <w:rsid w:val="00D235AD"/>
    <w:rsid w:val="00D2656D"/>
    <w:rsid w:val="00D30633"/>
    <w:rsid w:val="00D31289"/>
    <w:rsid w:val="00D33857"/>
    <w:rsid w:val="00D35EC8"/>
    <w:rsid w:val="00D37AEC"/>
    <w:rsid w:val="00D42FCB"/>
    <w:rsid w:val="00D45174"/>
    <w:rsid w:val="00D4654C"/>
    <w:rsid w:val="00D60B1E"/>
    <w:rsid w:val="00D62C9F"/>
    <w:rsid w:val="00D65908"/>
    <w:rsid w:val="00D70BC2"/>
    <w:rsid w:val="00D70FA2"/>
    <w:rsid w:val="00D74E0B"/>
    <w:rsid w:val="00D7701A"/>
    <w:rsid w:val="00D80076"/>
    <w:rsid w:val="00D82D40"/>
    <w:rsid w:val="00D84621"/>
    <w:rsid w:val="00D908E9"/>
    <w:rsid w:val="00D930A5"/>
    <w:rsid w:val="00D95BEF"/>
    <w:rsid w:val="00DA5D49"/>
    <w:rsid w:val="00DB077D"/>
    <w:rsid w:val="00DB462A"/>
    <w:rsid w:val="00DB4F33"/>
    <w:rsid w:val="00DB500D"/>
    <w:rsid w:val="00DB560B"/>
    <w:rsid w:val="00DC13D6"/>
    <w:rsid w:val="00DC1E66"/>
    <w:rsid w:val="00DC4A49"/>
    <w:rsid w:val="00DC5920"/>
    <w:rsid w:val="00DC62C9"/>
    <w:rsid w:val="00DC687C"/>
    <w:rsid w:val="00DD50DA"/>
    <w:rsid w:val="00DE110B"/>
    <w:rsid w:val="00DE5AE8"/>
    <w:rsid w:val="00DF019C"/>
    <w:rsid w:val="00DF11F4"/>
    <w:rsid w:val="00DF3E37"/>
    <w:rsid w:val="00DF4272"/>
    <w:rsid w:val="00DF5D91"/>
    <w:rsid w:val="00DF7BAB"/>
    <w:rsid w:val="00E078EF"/>
    <w:rsid w:val="00E12775"/>
    <w:rsid w:val="00E13FA3"/>
    <w:rsid w:val="00E147EB"/>
    <w:rsid w:val="00E14933"/>
    <w:rsid w:val="00E17618"/>
    <w:rsid w:val="00E17BC2"/>
    <w:rsid w:val="00E21251"/>
    <w:rsid w:val="00E26006"/>
    <w:rsid w:val="00E26C99"/>
    <w:rsid w:val="00E27909"/>
    <w:rsid w:val="00E33BE8"/>
    <w:rsid w:val="00E34988"/>
    <w:rsid w:val="00E40294"/>
    <w:rsid w:val="00E44C84"/>
    <w:rsid w:val="00E44DD4"/>
    <w:rsid w:val="00E51164"/>
    <w:rsid w:val="00E52661"/>
    <w:rsid w:val="00E54893"/>
    <w:rsid w:val="00E5704C"/>
    <w:rsid w:val="00E600F7"/>
    <w:rsid w:val="00E60A8E"/>
    <w:rsid w:val="00E61713"/>
    <w:rsid w:val="00E64796"/>
    <w:rsid w:val="00E67CB9"/>
    <w:rsid w:val="00E715AB"/>
    <w:rsid w:val="00E745C8"/>
    <w:rsid w:val="00E7738F"/>
    <w:rsid w:val="00E82009"/>
    <w:rsid w:val="00E87591"/>
    <w:rsid w:val="00E87B38"/>
    <w:rsid w:val="00E90E15"/>
    <w:rsid w:val="00E916C4"/>
    <w:rsid w:val="00E92352"/>
    <w:rsid w:val="00E9263F"/>
    <w:rsid w:val="00E9397A"/>
    <w:rsid w:val="00EA0C12"/>
    <w:rsid w:val="00EA4DA5"/>
    <w:rsid w:val="00EB2D49"/>
    <w:rsid w:val="00EC0343"/>
    <w:rsid w:val="00EC0F08"/>
    <w:rsid w:val="00EC3D63"/>
    <w:rsid w:val="00EC49CA"/>
    <w:rsid w:val="00EC5089"/>
    <w:rsid w:val="00EC7281"/>
    <w:rsid w:val="00ED0B18"/>
    <w:rsid w:val="00ED60F9"/>
    <w:rsid w:val="00EE189A"/>
    <w:rsid w:val="00EE1ACB"/>
    <w:rsid w:val="00EE2081"/>
    <w:rsid w:val="00EE62C0"/>
    <w:rsid w:val="00EE7936"/>
    <w:rsid w:val="00EF0CEA"/>
    <w:rsid w:val="00EF2F62"/>
    <w:rsid w:val="00EF3B81"/>
    <w:rsid w:val="00EF5453"/>
    <w:rsid w:val="00F0075A"/>
    <w:rsid w:val="00F010D0"/>
    <w:rsid w:val="00F0241A"/>
    <w:rsid w:val="00F02598"/>
    <w:rsid w:val="00F051CE"/>
    <w:rsid w:val="00F0571C"/>
    <w:rsid w:val="00F07461"/>
    <w:rsid w:val="00F1250B"/>
    <w:rsid w:val="00F164EA"/>
    <w:rsid w:val="00F20A0B"/>
    <w:rsid w:val="00F24D67"/>
    <w:rsid w:val="00F348DF"/>
    <w:rsid w:val="00F34A63"/>
    <w:rsid w:val="00F34EBF"/>
    <w:rsid w:val="00F368E1"/>
    <w:rsid w:val="00F37359"/>
    <w:rsid w:val="00F4298B"/>
    <w:rsid w:val="00F446A1"/>
    <w:rsid w:val="00F456D7"/>
    <w:rsid w:val="00F46CAD"/>
    <w:rsid w:val="00F50C13"/>
    <w:rsid w:val="00F51436"/>
    <w:rsid w:val="00F57A72"/>
    <w:rsid w:val="00F61D43"/>
    <w:rsid w:val="00F633A6"/>
    <w:rsid w:val="00F65168"/>
    <w:rsid w:val="00F7231C"/>
    <w:rsid w:val="00F727D1"/>
    <w:rsid w:val="00F73CA7"/>
    <w:rsid w:val="00F751EA"/>
    <w:rsid w:val="00F77583"/>
    <w:rsid w:val="00F7789E"/>
    <w:rsid w:val="00F82728"/>
    <w:rsid w:val="00F83001"/>
    <w:rsid w:val="00F83912"/>
    <w:rsid w:val="00F9426E"/>
    <w:rsid w:val="00F94639"/>
    <w:rsid w:val="00FA07AB"/>
    <w:rsid w:val="00FA4666"/>
    <w:rsid w:val="00FA57B8"/>
    <w:rsid w:val="00FB0908"/>
    <w:rsid w:val="00FB0F5D"/>
    <w:rsid w:val="00FC24F0"/>
    <w:rsid w:val="00FC30CE"/>
    <w:rsid w:val="00FC4650"/>
    <w:rsid w:val="00FC479C"/>
    <w:rsid w:val="00FC5F5E"/>
    <w:rsid w:val="00FC792D"/>
    <w:rsid w:val="00FC7CB9"/>
    <w:rsid w:val="00FD1D7E"/>
    <w:rsid w:val="00FD31B5"/>
    <w:rsid w:val="00FD3404"/>
    <w:rsid w:val="00FD4ACE"/>
    <w:rsid w:val="00FD622F"/>
    <w:rsid w:val="00FD7268"/>
    <w:rsid w:val="00FE409E"/>
    <w:rsid w:val="00FE4693"/>
    <w:rsid w:val="00FF0AF2"/>
    <w:rsid w:val="00FF49DA"/>
    <w:rsid w:val="00FF5BD9"/>
    <w:rsid w:val="00FF6F90"/>
    <w:rsid w:val="00FF79C5"/>
  </w:rsids>
  <m:mathPr>
    <m:mathFont m:val="Cambria Math"/>
    <m:brkBin m:val="before"/>
    <m:brkBinSub m:val="--"/>
    <m:smallFrac m:val="0"/>
    <m:dispDef/>
    <m:lMargin m:val="0"/>
    <m:rMargin m:val="0"/>
    <m:defJc m:val="centerGroup"/>
    <m:wrapIndent m:val="1440"/>
    <m:intLim m:val="subSup"/>
    <m:naryLim m:val="undOvr"/>
  </m:mathPr>
  <w:attachedSchema w:val="ActionsPane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2183F886"/>
  <w15:docId w15:val="{2A58ACD7-8F19-4E30-88B6-069354C1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260"/>
  </w:style>
  <w:style w:type="paragraph" w:styleId="Heading1">
    <w:name w:val="heading 1"/>
    <w:basedOn w:val="Normal"/>
    <w:next w:val="Normal"/>
    <w:link w:val="Heading1Char"/>
    <w:uiPriority w:val="9"/>
    <w:qFormat/>
    <w:rsid w:val="002A0E43"/>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2A0E43"/>
    <w:pPr>
      <w:keepNext/>
      <w:keepLines/>
      <w:spacing w:before="16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2A0E43"/>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2A0E43"/>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2A0E43"/>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2A0E43"/>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2A0E43"/>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2A0E43"/>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2A0E43"/>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00F7"/>
    <w:pPr>
      <w:spacing w:before="100" w:beforeAutospacing="1" w:after="100" w:afterAutospacing="1"/>
    </w:pPr>
  </w:style>
  <w:style w:type="character" w:customStyle="1" w:styleId="apple-converted-space">
    <w:name w:val="apple-converted-space"/>
    <w:basedOn w:val="DefaultParagraphFont"/>
    <w:rsid w:val="00E600F7"/>
  </w:style>
  <w:style w:type="character" w:styleId="Emphasis">
    <w:name w:val="Emphasis"/>
    <w:basedOn w:val="DefaultParagraphFont"/>
    <w:uiPriority w:val="20"/>
    <w:qFormat/>
    <w:rsid w:val="002A0E43"/>
    <w:rPr>
      <w:i/>
      <w:iCs/>
    </w:rPr>
  </w:style>
  <w:style w:type="character" w:styleId="Hyperlink">
    <w:name w:val="Hyperlink"/>
    <w:basedOn w:val="DefaultParagraphFont"/>
    <w:uiPriority w:val="99"/>
    <w:unhideWhenUsed/>
    <w:rsid w:val="00E600F7"/>
    <w:rPr>
      <w:color w:val="0000FF"/>
      <w:u w:val="single"/>
    </w:rPr>
  </w:style>
  <w:style w:type="paragraph" w:styleId="ListParagraph">
    <w:name w:val="List Paragraph"/>
    <w:basedOn w:val="Normal"/>
    <w:uiPriority w:val="1"/>
    <w:qFormat/>
    <w:rsid w:val="00A24742"/>
    <w:pPr>
      <w:ind w:left="720"/>
      <w:contextualSpacing/>
    </w:pPr>
  </w:style>
  <w:style w:type="paragraph" w:styleId="Header">
    <w:name w:val="header"/>
    <w:basedOn w:val="Normal"/>
    <w:link w:val="HeaderChar"/>
    <w:unhideWhenUsed/>
    <w:rsid w:val="00CB4C24"/>
    <w:pPr>
      <w:tabs>
        <w:tab w:val="center" w:pos="4513"/>
        <w:tab w:val="right" w:pos="9026"/>
      </w:tabs>
    </w:pPr>
  </w:style>
  <w:style w:type="character" w:customStyle="1" w:styleId="HeaderChar">
    <w:name w:val="Header Char"/>
    <w:basedOn w:val="DefaultParagraphFont"/>
    <w:link w:val="Header"/>
    <w:uiPriority w:val="99"/>
    <w:rsid w:val="00CB4C24"/>
    <w:rPr>
      <w:rFonts w:ascii="Times New Roman" w:eastAsia="Times New Roman" w:hAnsi="Times New Roman" w:cs="Times New Roman"/>
      <w:lang w:val="en-AU"/>
    </w:rPr>
  </w:style>
  <w:style w:type="paragraph" w:styleId="Footer">
    <w:name w:val="footer"/>
    <w:basedOn w:val="Normal"/>
    <w:link w:val="FooterChar"/>
    <w:uiPriority w:val="99"/>
    <w:unhideWhenUsed/>
    <w:rsid w:val="00CB4C24"/>
    <w:pPr>
      <w:tabs>
        <w:tab w:val="center" w:pos="4513"/>
        <w:tab w:val="right" w:pos="9026"/>
      </w:tabs>
    </w:pPr>
  </w:style>
  <w:style w:type="character" w:customStyle="1" w:styleId="FooterChar">
    <w:name w:val="Footer Char"/>
    <w:basedOn w:val="DefaultParagraphFont"/>
    <w:link w:val="Footer"/>
    <w:uiPriority w:val="99"/>
    <w:rsid w:val="00CB4C24"/>
    <w:rPr>
      <w:rFonts w:ascii="Times New Roman" w:eastAsia="Times New Roman" w:hAnsi="Times New Roman" w:cs="Times New Roman"/>
      <w:lang w:val="en-AU"/>
    </w:rPr>
  </w:style>
  <w:style w:type="character" w:customStyle="1" w:styleId="Heading1Char">
    <w:name w:val="Heading 1 Char"/>
    <w:basedOn w:val="DefaultParagraphFont"/>
    <w:link w:val="Heading1"/>
    <w:uiPriority w:val="9"/>
    <w:rsid w:val="002A0E43"/>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2A0E43"/>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2A0E4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2A0E4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2A0E4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2A0E4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2A0E4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2A0E4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2A0E4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2A0E43"/>
    <w:rPr>
      <w:b/>
      <w:bCs/>
      <w:color w:val="404040" w:themeColor="text1" w:themeTint="BF"/>
      <w:sz w:val="20"/>
      <w:szCs w:val="20"/>
    </w:rPr>
  </w:style>
  <w:style w:type="paragraph" w:styleId="Title">
    <w:name w:val="Title"/>
    <w:basedOn w:val="Normal"/>
    <w:next w:val="Normal"/>
    <w:link w:val="TitleChar"/>
    <w:uiPriority w:val="10"/>
    <w:qFormat/>
    <w:rsid w:val="002A0E43"/>
    <w:pPr>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2A0E43"/>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2A0E43"/>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A0E4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2A0E43"/>
    <w:rPr>
      <w:b/>
      <w:bCs/>
    </w:rPr>
  </w:style>
  <w:style w:type="paragraph" w:styleId="NoSpacing">
    <w:name w:val="No Spacing"/>
    <w:uiPriority w:val="1"/>
    <w:qFormat/>
    <w:rsid w:val="002A0E43"/>
  </w:style>
  <w:style w:type="paragraph" w:styleId="Quote">
    <w:name w:val="Quote"/>
    <w:basedOn w:val="Normal"/>
    <w:next w:val="Normal"/>
    <w:link w:val="QuoteChar"/>
    <w:uiPriority w:val="29"/>
    <w:qFormat/>
    <w:rsid w:val="002A0E4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A0E43"/>
    <w:rPr>
      <w:i/>
      <w:iCs/>
    </w:rPr>
  </w:style>
  <w:style w:type="paragraph" w:styleId="IntenseQuote">
    <w:name w:val="Intense Quote"/>
    <w:basedOn w:val="Normal"/>
    <w:next w:val="Normal"/>
    <w:link w:val="IntenseQuoteChar"/>
    <w:uiPriority w:val="30"/>
    <w:qFormat/>
    <w:rsid w:val="002A0E4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A0E4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A0E43"/>
    <w:rPr>
      <w:i/>
      <w:iCs/>
      <w:color w:val="595959" w:themeColor="text1" w:themeTint="A6"/>
    </w:rPr>
  </w:style>
  <w:style w:type="character" w:styleId="IntenseEmphasis">
    <w:name w:val="Intense Emphasis"/>
    <w:basedOn w:val="DefaultParagraphFont"/>
    <w:uiPriority w:val="21"/>
    <w:qFormat/>
    <w:rsid w:val="002A0E43"/>
    <w:rPr>
      <w:b/>
      <w:bCs/>
      <w:i/>
      <w:iCs/>
    </w:rPr>
  </w:style>
  <w:style w:type="character" w:styleId="SubtleReference">
    <w:name w:val="Subtle Reference"/>
    <w:basedOn w:val="DefaultParagraphFont"/>
    <w:uiPriority w:val="31"/>
    <w:qFormat/>
    <w:rsid w:val="002A0E43"/>
    <w:rPr>
      <w:smallCaps/>
      <w:color w:val="404040" w:themeColor="text1" w:themeTint="BF"/>
    </w:rPr>
  </w:style>
  <w:style w:type="character" w:styleId="IntenseReference">
    <w:name w:val="Intense Reference"/>
    <w:basedOn w:val="DefaultParagraphFont"/>
    <w:uiPriority w:val="32"/>
    <w:qFormat/>
    <w:rsid w:val="002A0E43"/>
    <w:rPr>
      <w:b/>
      <w:bCs/>
      <w:smallCaps/>
      <w:u w:val="single"/>
    </w:rPr>
  </w:style>
  <w:style w:type="character" w:styleId="BookTitle">
    <w:name w:val="Book Title"/>
    <w:basedOn w:val="DefaultParagraphFont"/>
    <w:uiPriority w:val="33"/>
    <w:qFormat/>
    <w:rsid w:val="002A0E43"/>
    <w:rPr>
      <w:b/>
      <w:bCs/>
      <w:smallCaps/>
    </w:rPr>
  </w:style>
  <w:style w:type="paragraph" w:styleId="TOCHeading">
    <w:name w:val="TOC Heading"/>
    <w:basedOn w:val="Heading1"/>
    <w:next w:val="Normal"/>
    <w:uiPriority w:val="39"/>
    <w:semiHidden/>
    <w:unhideWhenUsed/>
    <w:qFormat/>
    <w:rsid w:val="002A0E43"/>
    <w:pPr>
      <w:outlineLvl w:val="9"/>
    </w:pPr>
  </w:style>
  <w:style w:type="character" w:styleId="PlaceholderText">
    <w:name w:val="Placeholder Text"/>
    <w:basedOn w:val="DefaultParagraphFont"/>
    <w:uiPriority w:val="99"/>
    <w:semiHidden/>
    <w:rsid w:val="008A3D84"/>
    <w:rPr>
      <w:color w:val="808080"/>
    </w:rPr>
  </w:style>
  <w:style w:type="table" w:customStyle="1" w:styleId="TableGrid1">
    <w:name w:val="Table Grid1"/>
    <w:basedOn w:val="TableNormal"/>
    <w:next w:val="TableGrid"/>
    <w:uiPriority w:val="59"/>
    <w:rsid w:val="008A3D84"/>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3D84"/>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3E4A"/>
    <w:rPr>
      <w:sz w:val="16"/>
      <w:szCs w:val="16"/>
    </w:rPr>
  </w:style>
  <w:style w:type="paragraph" w:styleId="CommentText">
    <w:name w:val="annotation text"/>
    <w:basedOn w:val="Normal"/>
    <w:link w:val="CommentTextChar"/>
    <w:uiPriority w:val="99"/>
    <w:unhideWhenUsed/>
    <w:rsid w:val="001B3E4A"/>
    <w:rPr>
      <w:sz w:val="20"/>
      <w:szCs w:val="20"/>
    </w:rPr>
  </w:style>
  <w:style w:type="character" w:customStyle="1" w:styleId="CommentTextChar">
    <w:name w:val="Comment Text Char"/>
    <w:basedOn w:val="DefaultParagraphFont"/>
    <w:link w:val="CommentText"/>
    <w:uiPriority w:val="99"/>
    <w:rsid w:val="001B3E4A"/>
    <w:rPr>
      <w:sz w:val="20"/>
      <w:szCs w:val="20"/>
    </w:rPr>
  </w:style>
  <w:style w:type="paragraph" w:styleId="CommentSubject">
    <w:name w:val="annotation subject"/>
    <w:basedOn w:val="CommentText"/>
    <w:next w:val="CommentText"/>
    <w:link w:val="CommentSubjectChar"/>
    <w:uiPriority w:val="99"/>
    <w:semiHidden/>
    <w:unhideWhenUsed/>
    <w:rsid w:val="001B3E4A"/>
    <w:rPr>
      <w:b/>
      <w:bCs/>
    </w:rPr>
  </w:style>
  <w:style w:type="character" w:customStyle="1" w:styleId="CommentSubjectChar">
    <w:name w:val="Comment Subject Char"/>
    <w:basedOn w:val="CommentTextChar"/>
    <w:link w:val="CommentSubject"/>
    <w:uiPriority w:val="99"/>
    <w:semiHidden/>
    <w:rsid w:val="001B3E4A"/>
    <w:rPr>
      <w:b/>
      <w:bCs/>
      <w:sz w:val="20"/>
      <w:szCs w:val="20"/>
    </w:rPr>
  </w:style>
  <w:style w:type="paragraph" w:styleId="BalloonText">
    <w:name w:val="Balloon Text"/>
    <w:basedOn w:val="Normal"/>
    <w:link w:val="BalloonTextChar"/>
    <w:uiPriority w:val="99"/>
    <w:semiHidden/>
    <w:unhideWhenUsed/>
    <w:rsid w:val="001B3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E4A"/>
    <w:rPr>
      <w:rFonts w:ascii="Segoe UI" w:hAnsi="Segoe UI" w:cs="Segoe UI"/>
      <w:sz w:val="18"/>
      <w:szCs w:val="18"/>
    </w:rPr>
  </w:style>
  <w:style w:type="paragraph" w:styleId="Revision">
    <w:name w:val="Revision"/>
    <w:hidden/>
    <w:uiPriority w:val="99"/>
    <w:semiHidden/>
    <w:rsid w:val="00F51436"/>
  </w:style>
  <w:style w:type="table" w:customStyle="1" w:styleId="TableGrid3">
    <w:name w:val="Table Grid3"/>
    <w:basedOn w:val="TableNormal"/>
    <w:next w:val="TableGrid"/>
    <w:uiPriority w:val="59"/>
    <w:rsid w:val="003C7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45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47EF"/>
    <w:rPr>
      <w:color w:val="954F72" w:themeColor="followedHyperlink"/>
      <w:u w:val="single"/>
    </w:rPr>
  </w:style>
  <w:style w:type="paragraph" w:styleId="BodyText">
    <w:name w:val="Body Text"/>
    <w:basedOn w:val="Normal"/>
    <w:link w:val="BodyTextChar"/>
    <w:semiHidden/>
    <w:rsid w:val="000F0D7F"/>
    <w:pPr>
      <w:jc w:val="both"/>
    </w:pPr>
    <w:rPr>
      <w:rFonts w:ascii="Tahoma" w:eastAsia="Times New Roman" w:hAnsi="Tahoma" w:cs="Times New Roman"/>
      <w:sz w:val="22"/>
      <w:szCs w:val="22"/>
      <w:lang w:val="en-AU"/>
    </w:rPr>
  </w:style>
  <w:style w:type="character" w:customStyle="1" w:styleId="BodyTextChar">
    <w:name w:val="Body Text Char"/>
    <w:basedOn w:val="DefaultParagraphFont"/>
    <w:link w:val="BodyText"/>
    <w:semiHidden/>
    <w:rsid w:val="000F0D7F"/>
    <w:rPr>
      <w:rFonts w:ascii="Tahoma" w:eastAsia="Times New Roman" w:hAnsi="Tahoma" w:cs="Times New Roman"/>
      <w:sz w:val="22"/>
      <w:szCs w:val="22"/>
      <w:lang w:val="en-AU"/>
    </w:rPr>
  </w:style>
  <w:style w:type="paragraph" w:customStyle="1" w:styleId="Default">
    <w:name w:val="Default"/>
    <w:rsid w:val="000F0D7F"/>
    <w:pPr>
      <w:autoSpaceDE w:val="0"/>
      <w:autoSpaceDN w:val="0"/>
      <w:adjustRightInd w:val="0"/>
    </w:pPr>
    <w:rPr>
      <w:rFonts w:ascii="ITC Garamond Std Book" w:eastAsia="Times New Roman" w:hAnsi="ITC Garamond Std Book" w:cs="ITC Garamond Std Book"/>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7101">
      <w:bodyDiv w:val="1"/>
      <w:marLeft w:val="0"/>
      <w:marRight w:val="0"/>
      <w:marTop w:val="0"/>
      <w:marBottom w:val="0"/>
      <w:divBdr>
        <w:top w:val="none" w:sz="0" w:space="0" w:color="auto"/>
        <w:left w:val="none" w:sz="0" w:space="0" w:color="auto"/>
        <w:bottom w:val="none" w:sz="0" w:space="0" w:color="auto"/>
        <w:right w:val="none" w:sz="0" w:space="0" w:color="auto"/>
      </w:divBdr>
    </w:div>
    <w:div w:id="88431682">
      <w:bodyDiv w:val="1"/>
      <w:marLeft w:val="0"/>
      <w:marRight w:val="0"/>
      <w:marTop w:val="0"/>
      <w:marBottom w:val="0"/>
      <w:divBdr>
        <w:top w:val="none" w:sz="0" w:space="0" w:color="auto"/>
        <w:left w:val="none" w:sz="0" w:space="0" w:color="auto"/>
        <w:bottom w:val="none" w:sz="0" w:space="0" w:color="auto"/>
        <w:right w:val="none" w:sz="0" w:space="0" w:color="auto"/>
      </w:divBdr>
    </w:div>
    <w:div w:id="753824398">
      <w:bodyDiv w:val="1"/>
      <w:marLeft w:val="0"/>
      <w:marRight w:val="0"/>
      <w:marTop w:val="0"/>
      <w:marBottom w:val="0"/>
      <w:divBdr>
        <w:top w:val="none" w:sz="0" w:space="0" w:color="auto"/>
        <w:left w:val="none" w:sz="0" w:space="0" w:color="auto"/>
        <w:bottom w:val="none" w:sz="0" w:space="0" w:color="auto"/>
        <w:right w:val="none" w:sz="0" w:space="0" w:color="auto"/>
      </w:divBdr>
    </w:div>
    <w:div w:id="1337808676">
      <w:bodyDiv w:val="1"/>
      <w:marLeft w:val="0"/>
      <w:marRight w:val="0"/>
      <w:marTop w:val="0"/>
      <w:marBottom w:val="0"/>
      <w:divBdr>
        <w:top w:val="none" w:sz="0" w:space="0" w:color="auto"/>
        <w:left w:val="none" w:sz="0" w:space="0" w:color="auto"/>
        <w:bottom w:val="none" w:sz="0" w:space="0" w:color="auto"/>
        <w:right w:val="none" w:sz="0" w:space="0" w:color="auto"/>
      </w:divBdr>
    </w:div>
    <w:div w:id="16970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Hresearchgovernance@healthscope.com.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21C83-2842-498D-AE5E-64268EC1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RHC</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Ware</dc:creator>
  <cp:lastModifiedBy>Siobhan Jackson</cp:lastModifiedBy>
  <cp:revision>7</cp:revision>
  <cp:lastPrinted>2025-09-17T01:13:00Z</cp:lastPrinted>
  <dcterms:created xsi:type="dcterms:W3CDTF">2025-09-18T04:07:00Z</dcterms:created>
  <dcterms:modified xsi:type="dcterms:W3CDTF">2025-09-23T01:29:00Z</dcterms:modified>
</cp:coreProperties>
</file>